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95A" w:rsidRDefault="00946B8D" w:rsidP="004B018A">
      <w:pPr>
        <w:pStyle w:val="Ahead"/>
      </w:pPr>
      <w:r w:rsidRPr="00946B8D">
        <w:rPr>
          <w:rFonts w:ascii="Book Antiqua" w:hAnsi="Book Antiqua"/>
          <w:noProof/>
          <w:sz w:val="22"/>
          <w:szCs w:val="22"/>
          <w:lang w:eastAsia="en-GB"/>
        </w:rPr>
        <w:pict>
          <v:shapetype id="_x0000_t32" coordsize="21600,21600" o:spt="32" o:oned="t" path="m,l21600,21600e" filled="f">
            <v:path arrowok="t" fillok="f" o:connecttype="none"/>
            <o:lock v:ext="edit" shapetype="t"/>
          </v:shapetype>
          <v:shape id="_x0000_s1030" type="#_x0000_t32" style="position:absolute;left:0;text-align:left;margin-left:-3pt;margin-top:7.5pt;width:453pt;height:0;z-index:251660288" o:connectortype="straight" strokeweight="1.5pt"/>
        </w:pict>
      </w:r>
    </w:p>
    <w:p w:rsidR="00007040" w:rsidRDefault="00C050CF" w:rsidP="00007040">
      <w:r>
        <w:t>Y8   w33.1</w:t>
      </w:r>
    </w:p>
    <w:p w:rsidR="00007040" w:rsidRDefault="00007040" w:rsidP="00007040">
      <w:r>
        <w:rPr>
          <w:rFonts w:ascii="Arial" w:eastAsia="Arial" w:hAnsi="Arial" w:cs="Arial"/>
          <w:sz w:val="36"/>
          <w:szCs w:val="36"/>
        </w:rPr>
        <w:t>[Follow instructions, copy out LO and write/copy all answers in your book]</w:t>
      </w:r>
    </w:p>
    <w:p w:rsidR="00007040" w:rsidRPr="0028524E" w:rsidRDefault="00C050CF" w:rsidP="00007040">
      <w:pPr>
        <w:shd w:val="clear" w:color="auto" w:fill="FFFF00"/>
        <w:spacing w:after="0" w:line="240" w:lineRule="auto"/>
        <w:rPr>
          <w:rFonts w:ascii="Arial"/>
          <w:spacing w:val="3"/>
          <w:w w:val="150"/>
          <w:sz w:val="32"/>
          <w:szCs w:val="14"/>
        </w:rPr>
      </w:pPr>
      <w:r>
        <w:rPr>
          <w:rFonts w:ascii="Arial"/>
          <w:spacing w:val="3"/>
          <w:w w:val="150"/>
          <w:sz w:val="32"/>
          <w:szCs w:val="14"/>
        </w:rPr>
        <w:t>Mon 1.6</w:t>
      </w:r>
      <w:r w:rsidR="00007040" w:rsidRPr="0028524E">
        <w:rPr>
          <w:rFonts w:ascii="Arial"/>
          <w:spacing w:val="3"/>
          <w:w w:val="150"/>
          <w:sz w:val="32"/>
          <w:szCs w:val="14"/>
        </w:rPr>
        <w:t>.20</w:t>
      </w:r>
    </w:p>
    <w:p w:rsidR="00007040" w:rsidRPr="001D48B2" w:rsidRDefault="00007040" w:rsidP="00BE383B">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sidR="00BE383B">
        <w:rPr>
          <w:rFonts w:ascii="Arial"/>
          <w:spacing w:val="3"/>
          <w:w w:val="150"/>
          <w:sz w:val="56"/>
        </w:rPr>
        <w:t>How to s</w:t>
      </w:r>
      <w:r w:rsidR="00C050CF">
        <w:rPr>
          <w:rFonts w:ascii="Arial"/>
          <w:spacing w:val="3"/>
          <w:w w:val="150"/>
          <w:sz w:val="56"/>
        </w:rPr>
        <w:t>tructure a description [8.3</w:t>
      </w:r>
      <w:r>
        <w:rPr>
          <w:rFonts w:ascii="Arial"/>
          <w:spacing w:val="3"/>
          <w:w w:val="150"/>
          <w:sz w:val="56"/>
        </w:rPr>
        <w:t>]</w:t>
      </w:r>
    </w:p>
    <w:p w:rsidR="00911BFB" w:rsidRPr="0041779D" w:rsidRDefault="00911BFB" w:rsidP="00911BFB">
      <w:pPr>
        <w:pStyle w:val="DLO"/>
        <w:numPr>
          <w:ilvl w:val="0"/>
          <w:numId w:val="0"/>
        </w:numPr>
        <w:rPr>
          <w:rFonts w:asciiTheme="minorBidi" w:hAnsiTheme="minorBidi" w:cstheme="minorBidi"/>
          <w:b/>
          <w:bCs/>
          <w:sz w:val="20"/>
          <w:szCs w:val="20"/>
        </w:rPr>
      </w:pPr>
      <w:r w:rsidRPr="0041779D">
        <w:rPr>
          <w:rFonts w:asciiTheme="minorBidi" w:hAnsiTheme="minorBidi" w:cstheme="minorBidi"/>
          <w:b/>
          <w:bCs/>
          <w:sz w:val="20"/>
          <w:szCs w:val="20"/>
        </w:rPr>
        <w:t>By the end of this topic it will be-</w:t>
      </w:r>
    </w:p>
    <w:p w:rsidR="00911BFB" w:rsidRPr="00C050CF" w:rsidRDefault="00911BFB" w:rsidP="00911BFB">
      <w:pPr>
        <w:pStyle w:val="DLO"/>
        <w:numPr>
          <w:ilvl w:val="0"/>
          <w:numId w:val="0"/>
        </w:numPr>
        <w:rPr>
          <w:rFonts w:asciiTheme="minorBidi" w:hAnsiTheme="minorBidi" w:cstheme="minorBidi"/>
          <w:sz w:val="24"/>
          <w:szCs w:val="24"/>
        </w:rPr>
      </w:pPr>
    </w:p>
    <w:p w:rsidR="00911BFB" w:rsidRPr="00C050CF" w:rsidRDefault="00911BFB" w:rsidP="00C050CF">
      <w:pPr>
        <w:pStyle w:val="DLO"/>
        <w:numPr>
          <w:ilvl w:val="0"/>
          <w:numId w:val="0"/>
        </w:numPr>
        <w:rPr>
          <w:sz w:val="20"/>
          <w:szCs w:val="20"/>
        </w:rPr>
      </w:pPr>
      <w:r w:rsidRPr="00C050CF">
        <w:rPr>
          <w:rFonts w:asciiTheme="minorBidi" w:hAnsiTheme="minorBidi" w:cstheme="minorBidi"/>
          <w:b/>
          <w:bCs/>
          <w:sz w:val="20"/>
          <w:szCs w:val="20"/>
        </w:rPr>
        <w:t xml:space="preserve">Good </w:t>
      </w:r>
      <w:r w:rsidRPr="00C050CF">
        <w:rPr>
          <w:rFonts w:asciiTheme="minorBidi" w:hAnsiTheme="minorBidi" w:cstheme="minorBidi"/>
          <w:bCs/>
          <w:sz w:val="20"/>
          <w:szCs w:val="20"/>
        </w:rPr>
        <w:t xml:space="preserve">if you can: </w:t>
      </w:r>
      <w:r w:rsidR="00C050CF" w:rsidRPr="00C050CF">
        <w:rPr>
          <w:sz w:val="20"/>
          <w:szCs w:val="20"/>
        </w:rPr>
        <w:t>be able to write a description that is split into different paragraphs, each with a new focus</w:t>
      </w:r>
    </w:p>
    <w:p w:rsidR="00911BFB" w:rsidRPr="00C050CF" w:rsidRDefault="00911BFB" w:rsidP="00911BFB">
      <w:pPr>
        <w:pStyle w:val="DLO"/>
        <w:numPr>
          <w:ilvl w:val="0"/>
          <w:numId w:val="0"/>
        </w:numPr>
        <w:spacing w:line="240" w:lineRule="auto"/>
        <w:rPr>
          <w:rFonts w:asciiTheme="minorBidi" w:hAnsiTheme="minorBidi" w:cstheme="minorBidi"/>
          <w:sz w:val="20"/>
          <w:szCs w:val="20"/>
        </w:rPr>
      </w:pPr>
    </w:p>
    <w:p w:rsidR="00911BFB" w:rsidRPr="00C050CF" w:rsidRDefault="00911BFB" w:rsidP="00C050CF">
      <w:pPr>
        <w:pStyle w:val="DLO"/>
        <w:numPr>
          <w:ilvl w:val="0"/>
          <w:numId w:val="0"/>
        </w:numPr>
        <w:spacing w:line="240" w:lineRule="auto"/>
        <w:rPr>
          <w:sz w:val="20"/>
          <w:szCs w:val="20"/>
        </w:rPr>
      </w:pPr>
      <w:r w:rsidRPr="00C050CF">
        <w:rPr>
          <w:rFonts w:asciiTheme="minorBidi" w:hAnsiTheme="minorBidi" w:cstheme="minorBidi"/>
          <w:b/>
          <w:sz w:val="20"/>
          <w:szCs w:val="20"/>
        </w:rPr>
        <w:t xml:space="preserve">Very good </w:t>
      </w:r>
      <w:r w:rsidRPr="00C050CF">
        <w:rPr>
          <w:rFonts w:asciiTheme="minorBidi" w:hAnsiTheme="minorBidi" w:cstheme="minorBidi"/>
          <w:bCs/>
          <w:sz w:val="20"/>
          <w:szCs w:val="20"/>
        </w:rPr>
        <w:t>if</w:t>
      </w:r>
      <w:r w:rsidRPr="00C050CF">
        <w:rPr>
          <w:rFonts w:asciiTheme="minorBidi" w:hAnsiTheme="minorBidi" w:cstheme="minorBidi"/>
          <w:b/>
          <w:sz w:val="20"/>
          <w:szCs w:val="20"/>
        </w:rPr>
        <w:t xml:space="preserve"> </w:t>
      </w:r>
      <w:r w:rsidRPr="00C050CF">
        <w:rPr>
          <w:rFonts w:asciiTheme="minorBidi" w:hAnsiTheme="minorBidi" w:cstheme="minorBidi"/>
          <w:bCs/>
          <w:sz w:val="20"/>
          <w:szCs w:val="20"/>
        </w:rPr>
        <w:t xml:space="preserve">you can do the above and: </w:t>
      </w:r>
      <w:r w:rsidRPr="00C050CF">
        <w:rPr>
          <w:sz w:val="20"/>
          <w:szCs w:val="20"/>
        </w:rPr>
        <w:t xml:space="preserve">be able to </w:t>
      </w:r>
      <w:r w:rsidR="00C050CF" w:rsidRPr="00C050CF">
        <w:rPr>
          <w:sz w:val="20"/>
          <w:szCs w:val="20"/>
        </w:rPr>
        <w:t xml:space="preserve">use topic sentences and paragraphs that deal with separate parts of </w:t>
      </w:r>
      <w:r w:rsidR="00FA5327">
        <w:rPr>
          <w:sz w:val="20"/>
          <w:szCs w:val="20"/>
        </w:rPr>
        <w:t>your</w:t>
      </w:r>
      <w:r w:rsidR="00C050CF" w:rsidRPr="00C050CF">
        <w:rPr>
          <w:sz w:val="20"/>
          <w:szCs w:val="20"/>
        </w:rPr>
        <w:t xml:space="preserve"> description, and vary </w:t>
      </w:r>
      <w:r w:rsidR="00FA5327">
        <w:rPr>
          <w:sz w:val="20"/>
          <w:szCs w:val="20"/>
        </w:rPr>
        <w:t>your</w:t>
      </w:r>
      <w:r w:rsidR="00C050CF" w:rsidRPr="00C050CF">
        <w:rPr>
          <w:sz w:val="20"/>
          <w:szCs w:val="20"/>
        </w:rPr>
        <w:t xml:space="preserve"> structure.</w:t>
      </w:r>
    </w:p>
    <w:p w:rsidR="00C050CF" w:rsidRPr="00C050CF" w:rsidRDefault="00C050CF" w:rsidP="00C050CF">
      <w:pPr>
        <w:pStyle w:val="DLO"/>
        <w:numPr>
          <w:ilvl w:val="0"/>
          <w:numId w:val="0"/>
        </w:numPr>
        <w:spacing w:line="240" w:lineRule="auto"/>
        <w:rPr>
          <w:rFonts w:asciiTheme="minorBidi" w:hAnsiTheme="minorBidi" w:cstheme="minorBidi"/>
          <w:sz w:val="20"/>
          <w:szCs w:val="20"/>
        </w:rPr>
      </w:pPr>
    </w:p>
    <w:p w:rsidR="00C050CF" w:rsidRDefault="00911BFB" w:rsidP="00C050CF">
      <w:pPr>
        <w:spacing w:line="240" w:lineRule="auto"/>
        <w:rPr>
          <w:rFonts w:asciiTheme="minorBidi" w:hAnsiTheme="minorBidi"/>
        </w:rPr>
      </w:pPr>
      <w:r w:rsidRPr="00C050CF">
        <w:rPr>
          <w:rFonts w:asciiTheme="minorBidi" w:hAnsiTheme="minorBidi"/>
          <w:b/>
          <w:bCs/>
          <w:sz w:val="20"/>
          <w:szCs w:val="20"/>
        </w:rPr>
        <w:t xml:space="preserve">Excellent </w:t>
      </w:r>
      <w:r w:rsidRPr="00C050CF">
        <w:rPr>
          <w:rFonts w:asciiTheme="minorBidi" w:hAnsiTheme="minorBidi"/>
          <w:bCs/>
          <w:sz w:val="20"/>
          <w:szCs w:val="20"/>
        </w:rPr>
        <w:t xml:space="preserve">if you can do all of the above and: </w:t>
      </w:r>
      <w:r w:rsidR="00C050CF" w:rsidRPr="00C050CF">
        <w:rPr>
          <w:sz w:val="20"/>
          <w:szCs w:val="20"/>
        </w:rPr>
        <w:t xml:space="preserve">use a wide variety of sentence and paragraph styles to sequence the ideas in </w:t>
      </w:r>
      <w:r w:rsidR="00FA5327">
        <w:rPr>
          <w:sz w:val="20"/>
          <w:szCs w:val="20"/>
        </w:rPr>
        <w:t>your</w:t>
      </w:r>
      <w:r w:rsidR="00C050CF" w:rsidRPr="00C050CF">
        <w:rPr>
          <w:sz w:val="20"/>
          <w:szCs w:val="20"/>
        </w:rPr>
        <w:t xml:space="preserve"> description, and create engaging texts.</w:t>
      </w:r>
      <w:r w:rsidRPr="0041779D">
        <w:rPr>
          <w:rFonts w:asciiTheme="minorBidi" w:hAnsiTheme="minorBidi"/>
        </w:rPr>
        <w:tab/>
      </w:r>
    </w:p>
    <w:p w:rsidR="00911BFB" w:rsidRPr="0041779D" w:rsidRDefault="00C050CF" w:rsidP="00C050CF">
      <w:pPr>
        <w:spacing w:line="240" w:lineRule="auto"/>
        <w:rPr>
          <w:rFonts w:asciiTheme="minorBidi" w:hAnsiTheme="minorBidi"/>
        </w:rPr>
      </w:pPr>
      <w:r w:rsidRPr="00946B8D">
        <w:rPr>
          <w:rFonts w:asciiTheme="minorBidi" w:hAnsiTheme="minorBidi"/>
          <w:b/>
          <w:bCs/>
          <w:noProof/>
          <w:lang w:eastAsia="en-GB"/>
        </w:rPr>
        <w:pict>
          <v:shape id="_x0000_s1038" type="#_x0000_t32" style="position:absolute;margin-left:-9pt;margin-top:7.05pt;width:489pt;height:2.25pt;flip:y;z-index:251667456" o:connectortype="straight"/>
        </w:pict>
      </w:r>
      <w:r w:rsidR="00911BFB">
        <w:rPr>
          <w:rFonts w:asciiTheme="minorBidi" w:hAnsiTheme="minorBidi"/>
        </w:rPr>
        <w:tab/>
      </w:r>
    </w:p>
    <w:p w:rsidR="00911BFB" w:rsidRPr="0041779D" w:rsidRDefault="00911BFB" w:rsidP="00911BFB">
      <w:pPr>
        <w:rPr>
          <w:rFonts w:asciiTheme="minorBidi" w:hAnsiTheme="minorBidi"/>
          <w:b/>
          <w:bCs/>
        </w:rPr>
      </w:pPr>
      <w:r w:rsidRPr="0041779D">
        <w:rPr>
          <w:rFonts w:asciiTheme="minorBidi" w:hAnsiTheme="minorBidi"/>
          <w:b/>
          <w:bCs/>
        </w:rPr>
        <w:t xml:space="preserve">For this task you will need the following resources: </w:t>
      </w:r>
    </w:p>
    <w:p w:rsidR="00911BFB" w:rsidRDefault="00BE383B" w:rsidP="00911BFB">
      <w:pPr>
        <w:spacing w:after="0" w:line="240" w:lineRule="auto"/>
        <w:rPr>
          <w:rFonts w:asciiTheme="minorBidi" w:hAnsiTheme="minorBidi"/>
        </w:rPr>
      </w:pPr>
      <w:r>
        <w:rPr>
          <w:rFonts w:asciiTheme="minorBidi" w:hAnsiTheme="minorBidi"/>
        </w:rPr>
        <w:t>Student Book: pp. 258-61</w:t>
      </w:r>
    </w:p>
    <w:p w:rsidR="00911BFB" w:rsidRDefault="00911BFB" w:rsidP="00911BFB">
      <w:pPr>
        <w:spacing w:after="0" w:line="240" w:lineRule="auto"/>
        <w:rPr>
          <w:rFonts w:asciiTheme="minorBidi" w:hAnsiTheme="minorBidi"/>
        </w:rPr>
      </w:pPr>
    </w:p>
    <w:p w:rsidR="00911BFB" w:rsidRDefault="00BE383B" w:rsidP="00911BFB">
      <w:pPr>
        <w:spacing w:after="0" w:line="240" w:lineRule="auto"/>
      </w:pPr>
      <w:r>
        <w:t>Worksheets:  8.3</w:t>
      </w:r>
      <w:r w:rsidR="00911BFB">
        <w:br/>
      </w:r>
    </w:p>
    <w:p w:rsidR="00911BFB" w:rsidRDefault="00911BFB" w:rsidP="00911BFB">
      <w:pPr>
        <w:spacing w:after="0" w:line="240" w:lineRule="auto"/>
        <w:rPr>
          <w:rFonts w:asciiTheme="minorBidi" w:hAnsiTheme="minorBidi"/>
        </w:rPr>
      </w:pPr>
      <w:r w:rsidRPr="0041779D">
        <w:rPr>
          <w:rFonts w:asciiTheme="minorBidi" w:hAnsiTheme="minorBidi"/>
        </w:rPr>
        <w:t xml:space="preserve">PPT </w:t>
      </w:r>
      <w:r w:rsidR="00BE383B">
        <w:rPr>
          <w:rFonts w:asciiTheme="minorBidi" w:hAnsiTheme="minorBidi"/>
        </w:rPr>
        <w:t>(PowerPoint presentation):  8.3</w:t>
      </w:r>
    </w:p>
    <w:p w:rsidR="00BE383B" w:rsidRDefault="00BE383B" w:rsidP="00911BFB">
      <w:pPr>
        <w:spacing w:after="0" w:line="240" w:lineRule="auto"/>
        <w:rPr>
          <w:rFonts w:asciiTheme="minorBidi" w:hAnsiTheme="minorBidi"/>
        </w:rPr>
      </w:pPr>
    </w:p>
    <w:p w:rsidR="00BE383B" w:rsidRDefault="00BE383B" w:rsidP="00911BFB">
      <w:pPr>
        <w:spacing w:after="0" w:line="240" w:lineRule="auto"/>
        <w:rPr>
          <w:rFonts w:asciiTheme="minorBidi" w:hAnsiTheme="minorBidi"/>
        </w:rPr>
      </w:pPr>
      <w:r>
        <w:rPr>
          <w:rFonts w:asciiTheme="minorBidi" w:hAnsiTheme="minorBidi"/>
        </w:rPr>
        <w:t>Other: Lesson 6.3 pp 192-5</w:t>
      </w:r>
    </w:p>
    <w:p w:rsidR="00BE383B" w:rsidRPr="0041779D" w:rsidRDefault="00BE383B" w:rsidP="00911BFB">
      <w:pPr>
        <w:spacing w:after="0" w:line="240" w:lineRule="auto"/>
        <w:rPr>
          <w:rFonts w:asciiTheme="minorBidi" w:hAnsiTheme="minorBidi"/>
        </w:rPr>
      </w:pPr>
    </w:p>
    <w:p w:rsidR="00911BFB" w:rsidRPr="00A21635" w:rsidRDefault="00BE383B" w:rsidP="00911BFB">
      <w:pPr>
        <w:spacing w:after="0"/>
        <w:rPr>
          <w:rFonts w:asciiTheme="minorBidi" w:hAnsiTheme="minorBidi"/>
          <w:color w:val="FF0000"/>
        </w:rPr>
      </w:pPr>
      <w:r>
        <w:rPr>
          <w:rFonts w:asciiTheme="minorBidi" w:hAnsiTheme="minorBidi"/>
          <w:noProof/>
          <w:lang w:eastAsia="en-GB"/>
        </w:rPr>
        <w:pict>
          <v:shape id="_x0000_s1037" type="#_x0000_t32" style="position:absolute;margin-left:-9pt;margin-top:7.25pt;width:489pt;height:2.25pt;flip:y;z-index:251666432" o:connectortype="straight"/>
        </w:pict>
      </w:r>
    </w:p>
    <w:p w:rsidR="0087495A" w:rsidRPr="00911BFB" w:rsidRDefault="00911BFB" w:rsidP="00911BFB">
      <w:pPr>
        <w:pStyle w:val="Ahead"/>
        <w:spacing w:before="300" w:after="180"/>
        <w:rPr>
          <w:rFonts w:ascii="Arial Bold" w:hAnsi="Arial Bold"/>
          <w:b w:val="0"/>
        </w:rPr>
      </w:pPr>
      <w:r>
        <w:rPr>
          <w:rFonts w:ascii="Arial Bold" w:hAnsi="Arial Bold"/>
          <w:b w:val="0"/>
        </w:rPr>
        <w:t>Getting you thinking</w:t>
      </w:r>
    </w:p>
    <w:p w:rsidR="00BE383B" w:rsidRPr="00FA5327" w:rsidRDefault="00BE383B" w:rsidP="00BE383B">
      <w:pPr>
        <w:pStyle w:val="Bodyindent"/>
        <w:spacing w:after="180"/>
        <w:rPr>
          <w:rFonts w:ascii="Book Antiqua" w:hAnsi="Book Antiqua"/>
          <w:sz w:val="22"/>
          <w:szCs w:val="22"/>
        </w:rPr>
      </w:pPr>
      <w:r w:rsidRPr="00FA5327">
        <w:rPr>
          <w:rFonts w:ascii="Book Antiqua" w:hAnsi="Book Antiqua"/>
          <w:sz w:val="22"/>
          <w:szCs w:val="22"/>
        </w:rPr>
        <w:t>Explain that when thinking about description, we tend to consider the obvious things such as similes or vivid vocabulary, as shown in Lessons 8.1 and 8.2, but how we organise that description is also important as we are directing</w:t>
      </w:r>
      <w:r w:rsidRPr="00FA5327">
        <w:rPr>
          <w:rFonts w:ascii="Book Antiqua" w:hAnsi="Book Antiqua"/>
          <w:i/>
          <w:sz w:val="22"/>
          <w:szCs w:val="22"/>
        </w:rPr>
        <w:t xml:space="preserve"> </w:t>
      </w:r>
      <w:r w:rsidRPr="00FA5327">
        <w:rPr>
          <w:rFonts w:ascii="Book Antiqua" w:hAnsi="Book Antiqua"/>
          <w:sz w:val="22"/>
          <w:szCs w:val="22"/>
        </w:rPr>
        <w:t xml:space="preserve">where our readers should look. </w:t>
      </w:r>
    </w:p>
    <w:p w:rsidR="00BE383B" w:rsidRPr="00FA5327" w:rsidRDefault="00BE383B" w:rsidP="00BE383B">
      <w:pPr>
        <w:pStyle w:val="Bodyindent"/>
        <w:spacing w:after="180"/>
        <w:rPr>
          <w:rFonts w:ascii="Book Antiqua" w:hAnsi="Book Antiqua"/>
          <w:sz w:val="22"/>
          <w:szCs w:val="22"/>
        </w:rPr>
      </w:pPr>
    </w:p>
    <w:p w:rsidR="00BE383B" w:rsidRPr="00FA5327" w:rsidRDefault="00BE383B" w:rsidP="00BE383B">
      <w:pPr>
        <w:pStyle w:val="Bodyindent"/>
        <w:spacing w:after="180"/>
        <w:rPr>
          <w:rFonts w:ascii="Book Antiqua" w:hAnsi="Book Antiqua"/>
          <w:sz w:val="22"/>
          <w:szCs w:val="22"/>
        </w:rPr>
      </w:pPr>
      <w:r w:rsidRPr="00FA5327">
        <w:rPr>
          <w:rFonts w:ascii="Book Antiqua" w:hAnsi="Book Antiqua"/>
          <w:b/>
          <w:sz w:val="22"/>
          <w:szCs w:val="22"/>
        </w:rPr>
        <w:t>Big question</w:t>
      </w:r>
      <w:r w:rsidRPr="00FA5327">
        <w:rPr>
          <w:rFonts w:ascii="Book Antiqua" w:hAnsi="Book Antiqua"/>
          <w:sz w:val="22"/>
          <w:szCs w:val="22"/>
        </w:rPr>
        <w:t xml:space="preserve">: </w:t>
      </w:r>
      <w:r w:rsidRPr="00FA5327">
        <w:rPr>
          <w:rFonts w:ascii="Book Antiqua" w:hAnsi="Book Antiqua"/>
          <w:i/>
          <w:sz w:val="22"/>
          <w:szCs w:val="22"/>
        </w:rPr>
        <w:t>How can you structure your descriptions to keep readers interested?</w:t>
      </w:r>
      <w:r w:rsidRPr="00FA5327">
        <w:rPr>
          <w:rFonts w:ascii="Book Antiqua" w:hAnsi="Book Antiqua"/>
          <w:sz w:val="22"/>
          <w:szCs w:val="22"/>
        </w:rPr>
        <w:t xml:space="preserve"> spend two minutes making notes in spider-diagram form around the word ‘structure’. Then create a class spider-diagram on the whiteboard and collate ideas from the class. You could draw out the idea that it is about the ‘shape’ of a text – the particular places where things go.</w:t>
      </w:r>
    </w:p>
    <w:p w:rsidR="00BE383B" w:rsidRPr="00FA5327" w:rsidRDefault="00BE383B" w:rsidP="00BE383B">
      <w:pPr>
        <w:pStyle w:val="Bodyindent"/>
        <w:spacing w:after="180"/>
        <w:rPr>
          <w:rFonts w:ascii="Book Antiqua" w:hAnsi="Book Antiqua"/>
          <w:sz w:val="22"/>
          <w:szCs w:val="22"/>
        </w:rPr>
      </w:pPr>
    </w:p>
    <w:p w:rsidR="00BE383B" w:rsidRPr="00FA5327" w:rsidRDefault="00FA5327" w:rsidP="00BE383B">
      <w:pPr>
        <w:pStyle w:val="Bodyindent"/>
        <w:spacing w:before="180" w:after="60"/>
        <w:rPr>
          <w:rFonts w:ascii="Book Antiqua" w:hAnsi="Book Antiqua"/>
          <w:sz w:val="22"/>
          <w:szCs w:val="22"/>
        </w:rPr>
      </w:pPr>
      <w:r>
        <w:rPr>
          <w:rFonts w:ascii="Book Antiqua" w:hAnsi="Book Antiqua"/>
          <w:sz w:val="22"/>
          <w:szCs w:val="22"/>
        </w:rPr>
        <w:t>Allow five minutes</w:t>
      </w:r>
      <w:r w:rsidR="00BE383B" w:rsidRPr="00FA5327">
        <w:rPr>
          <w:rFonts w:ascii="Book Antiqua" w:hAnsi="Book Antiqua"/>
          <w:sz w:val="22"/>
          <w:szCs w:val="22"/>
        </w:rPr>
        <w:t xml:space="preserve"> complete </w:t>
      </w:r>
      <w:r w:rsidR="00BE383B" w:rsidRPr="00FA5327">
        <w:rPr>
          <w:rFonts w:ascii="Book Antiqua" w:hAnsi="Book Antiqua"/>
          <w:b/>
          <w:sz w:val="22"/>
          <w:szCs w:val="22"/>
        </w:rPr>
        <w:t xml:space="preserve">Q1 </w:t>
      </w:r>
      <w:r w:rsidR="00BE383B" w:rsidRPr="00FA5327">
        <w:rPr>
          <w:rFonts w:ascii="Book Antiqua" w:hAnsi="Book Antiqua"/>
          <w:sz w:val="22"/>
          <w:szCs w:val="22"/>
        </w:rPr>
        <w:t>and</w:t>
      </w:r>
      <w:r w:rsidR="00BE383B" w:rsidRPr="00FA5327">
        <w:rPr>
          <w:rFonts w:ascii="Book Antiqua" w:hAnsi="Book Antiqua"/>
          <w:b/>
          <w:sz w:val="22"/>
          <w:szCs w:val="22"/>
        </w:rPr>
        <w:t xml:space="preserve"> Q2 </w:t>
      </w:r>
      <w:r w:rsidR="00BE383B" w:rsidRPr="00FA5327">
        <w:rPr>
          <w:rFonts w:ascii="Book Antiqua" w:hAnsi="Book Antiqua"/>
          <w:sz w:val="22"/>
          <w:szCs w:val="22"/>
        </w:rPr>
        <w:t xml:space="preserve">independently. </w:t>
      </w:r>
    </w:p>
    <w:p w:rsidR="00BE383B" w:rsidRDefault="00BE383B" w:rsidP="00BE383B">
      <w:pPr>
        <w:pStyle w:val="Bodyindent"/>
        <w:spacing w:after="180"/>
      </w:pPr>
    </w:p>
    <w:p w:rsidR="00BE383B" w:rsidRDefault="00BE383B" w:rsidP="00BE383B">
      <w:pPr>
        <w:pStyle w:val="Bodyindent"/>
        <w:spacing w:after="180"/>
      </w:pPr>
    </w:p>
    <w:p w:rsidR="00BE383B" w:rsidRDefault="00BE383B" w:rsidP="00BE383B">
      <w:pPr>
        <w:pStyle w:val="Bodyindent"/>
        <w:spacing w:after="180"/>
      </w:pPr>
    </w:p>
    <w:p w:rsidR="00BE383B" w:rsidRPr="00FC6AF8" w:rsidRDefault="00BE383B" w:rsidP="00BE383B">
      <w:pPr>
        <w:pStyle w:val="Bodyindent"/>
        <w:spacing w:after="180"/>
      </w:pPr>
    </w:p>
    <w:p w:rsidR="00911BFB" w:rsidRDefault="00911BFB" w:rsidP="00911BFB">
      <w:pPr>
        <w:pStyle w:val="Ahead"/>
        <w:ind w:left="0"/>
      </w:pPr>
      <w:r>
        <w:t>Explore the skills</w:t>
      </w:r>
    </w:p>
    <w:p w:rsidR="00911BFB" w:rsidRDefault="00911BFB" w:rsidP="00911BFB">
      <w:pPr>
        <w:pStyle w:val="Bodyindent"/>
        <w:rPr>
          <w:rFonts w:ascii="Book Antiqua" w:hAnsi="Book Antiqua"/>
          <w:sz w:val="22"/>
          <w:szCs w:val="22"/>
        </w:rPr>
      </w:pPr>
    </w:p>
    <w:p w:rsidR="00BE383B" w:rsidRPr="00FA5327" w:rsidRDefault="00BE383B" w:rsidP="00BE383B">
      <w:pPr>
        <w:pStyle w:val="Bodyindent"/>
        <w:rPr>
          <w:rFonts w:ascii="Book Antiqua" w:hAnsi="Book Antiqua"/>
          <w:sz w:val="22"/>
          <w:szCs w:val="22"/>
        </w:rPr>
      </w:pPr>
      <w:r w:rsidRPr="00FA5327">
        <w:rPr>
          <w:rFonts w:ascii="Book Antiqua" w:hAnsi="Book Antiqua"/>
          <w:sz w:val="22"/>
          <w:szCs w:val="22"/>
        </w:rPr>
        <w:t xml:space="preserve">Now read aloud to the class the extract from ‘Rain’ by </w:t>
      </w:r>
      <w:proofErr w:type="spellStart"/>
      <w:r w:rsidRPr="00FA5327">
        <w:rPr>
          <w:rFonts w:ascii="Book Antiqua" w:hAnsi="Book Antiqua"/>
          <w:sz w:val="22"/>
          <w:szCs w:val="22"/>
        </w:rPr>
        <w:t>Ameena</w:t>
      </w:r>
      <w:proofErr w:type="spellEnd"/>
      <w:r w:rsidRPr="00FA5327">
        <w:rPr>
          <w:rFonts w:ascii="Book Antiqua" w:hAnsi="Book Antiqua"/>
          <w:sz w:val="22"/>
          <w:szCs w:val="22"/>
        </w:rPr>
        <w:t xml:space="preserve"> Meer on pages 258–9, and for </w:t>
      </w:r>
      <w:r w:rsidRPr="00FA5327">
        <w:rPr>
          <w:rFonts w:ascii="Book Antiqua" w:hAnsi="Book Antiqua"/>
          <w:b/>
          <w:sz w:val="22"/>
          <w:szCs w:val="22"/>
        </w:rPr>
        <w:t>Q3</w:t>
      </w:r>
      <w:r w:rsidR="00FA5327">
        <w:rPr>
          <w:rFonts w:ascii="Book Antiqua" w:hAnsi="Book Antiqua"/>
          <w:sz w:val="22"/>
          <w:szCs w:val="22"/>
        </w:rPr>
        <w:t>,</w:t>
      </w:r>
      <w:r w:rsidRPr="00FA5327">
        <w:rPr>
          <w:rFonts w:ascii="Book Antiqua" w:hAnsi="Book Antiqua"/>
          <w:sz w:val="22"/>
          <w:szCs w:val="22"/>
        </w:rPr>
        <w:t xml:space="preserve"> note down what the writer’s focus is in each paragraph. If any are unsure, read it aloud again and get them to consider what is being described primarily in each case. Take feedback as a class:</w:t>
      </w:r>
    </w:p>
    <w:p w:rsidR="00BE383B" w:rsidRPr="00FA5327" w:rsidRDefault="00BE383B" w:rsidP="00BE383B">
      <w:pPr>
        <w:pStyle w:val="Bodyindentlist"/>
        <w:spacing w:before="0" w:after="0" w:line="240" w:lineRule="auto"/>
        <w:ind w:left="2269" w:hanging="284"/>
        <w:rPr>
          <w:sz w:val="22"/>
          <w:szCs w:val="22"/>
        </w:rPr>
      </w:pPr>
      <w:r w:rsidRPr="00FA5327">
        <w:rPr>
          <w:sz w:val="22"/>
          <w:szCs w:val="22"/>
        </w:rPr>
        <w:t>Paragraph 1: the coming storm (important to be specific, not just ‘the weather’)</w:t>
      </w:r>
    </w:p>
    <w:p w:rsidR="00BE383B" w:rsidRPr="00FA5327" w:rsidRDefault="00BE383B" w:rsidP="00BE383B">
      <w:pPr>
        <w:pStyle w:val="Bodyindentlist"/>
        <w:spacing w:before="0" w:after="0" w:line="240" w:lineRule="auto"/>
        <w:ind w:left="2269" w:hanging="284"/>
        <w:rPr>
          <w:sz w:val="22"/>
          <w:szCs w:val="22"/>
        </w:rPr>
      </w:pPr>
      <w:r w:rsidRPr="00FA5327">
        <w:rPr>
          <w:sz w:val="22"/>
          <w:szCs w:val="22"/>
        </w:rPr>
        <w:t>Paragraph 2: the sweat on the main character’s neck</w:t>
      </w:r>
    </w:p>
    <w:p w:rsidR="00BE383B" w:rsidRPr="00FA5327" w:rsidRDefault="00BE383B" w:rsidP="00BE383B">
      <w:pPr>
        <w:pStyle w:val="Bodyindentlist"/>
        <w:spacing w:before="0" w:after="0" w:line="240" w:lineRule="auto"/>
        <w:ind w:left="2269" w:hanging="284"/>
        <w:rPr>
          <w:sz w:val="22"/>
          <w:szCs w:val="22"/>
        </w:rPr>
      </w:pPr>
      <w:r w:rsidRPr="00FA5327">
        <w:rPr>
          <w:sz w:val="22"/>
          <w:szCs w:val="22"/>
        </w:rPr>
        <w:t>Paragraph 3: her experiences in the crowded tube/subway train; the air/heat/smells</w:t>
      </w:r>
    </w:p>
    <w:p w:rsidR="00BE383B" w:rsidRPr="00FA5327" w:rsidRDefault="00BE383B" w:rsidP="00BE383B">
      <w:pPr>
        <w:pStyle w:val="Bodyindentlist"/>
        <w:spacing w:before="0" w:after="0" w:line="240" w:lineRule="auto"/>
        <w:ind w:left="2269" w:hanging="284"/>
        <w:rPr>
          <w:sz w:val="22"/>
          <w:szCs w:val="22"/>
        </w:rPr>
      </w:pPr>
      <w:r w:rsidRPr="00FA5327">
        <w:rPr>
          <w:sz w:val="22"/>
          <w:szCs w:val="22"/>
        </w:rPr>
        <w:t>Paragraph 4: the people on the subway.</w:t>
      </w:r>
    </w:p>
    <w:p w:rsidR="00BE383B" w:rsidRPr="00FA5327" w:rsidRDefault="00BE383B" w:rsidP="00BE383B">
      <w:pPr>
        <w:pStyle w:val="Bodyindent"/>
        <w:spacing w:after="160"/>
        <w:rPr>
          <w:rFonts w:ascii="Book Antiqua" w:hAnsi="Book Antiqua"/>
          <w:sz w:val="22"/>
          <w:szCs w:val="22"/>
        </w:rPr>
      </w:pPr>
      <w:r w:rsidRPr="00FA5327">
        <w:rPr>
          <w:rFonts w:ascii="Book Antiqua" w:hAnsi="Book Antiqua"/>
          <w:sz w:val="22"/>
          <w:szCs w:val="22"/>
        </w:rPr>
        <w:t xml:space="preserve">For </w:t>
      </w:r>
      <w:r w:rsidRPr="00FA5327">
        <w:rPr>
          <w:rFonts w:ascii="Book Antiqua" w:hAnsi="Book Antiqua"/>
          <w:b/>
          <w:sz w:val="22"/>
          <w:szCs w:val="22"/>
        </w:rPr>
        <w:t>Q4</w:t>
      </w:r>
      <w:r w:rsidR="00FA5327">
        <w:rPr>
          <w:rFonts w:ascii="Book Antiqua" w:hAnsi="Book Antiqua"/>
          <w:sz w:val="22"/>
          <w:szCs w:val="22"/>
        </w:rPr>
        <w:t xml:space="preserve">, </w:t>
      </w:r>
      <w:r w:rsidRPr="00FA5327">
        <w:rPr>
          <w:rFonts w:ascii="Book Antiqua" w:hAnsi="Book Antiqua"/>
          <w:sz w:val="22"/>
          <w:szCs w:val="22"/>
        </w:rPr>
        <w:t xml:space="preserve">plan </w:t>
      </w:r>
      <w:r w:rsidR="00FA5327">
        <w:rPr>
          <w:rFonts w:ascii="Book Antiqua" w:hAnsi="Book Antiqua"/>
          <w:sz w:val="22"/>
          <w:szCs w:val="22"/>
        </w:rPr>
        <w:t>your</w:t>
      </w:r>
      <w:r w:rsidRPr="00FA5327">
        <w:rPr>
          <w:rFonts w:ascii="Book Antiqua" w:hAnsi="Book Antiqua"/>
          <w:sz w:val="22"/>
          <w:szCs w:val="22"/>
        </w:rPr>
        <w:t xml:space="preserve"> paragraphs independently. </w:t>
      </w:r>
      <w:proofErr w:type="gramStart"/>
      <w:r w:rsidRPr="00FA5327">
        <w:rPr>
          <w:rFonts w:ascii="Book Antiqua" w:hAnsi="Book Antiqua"/>
          <w:sz w:val="22"/>
          <w:szCs w:val="22"/>
        </w:rPr>
        <w:t>Stress that the descriptions should have a purpose – to emphasise how uncomfortable she feels, or the suspense of the storm, or some other aspect of the city and how she feels about it.</w:t>
      </w:r>
      <w:proofErr w:type="gramEnd"/>
    </w:p>
    <w:p w:rsidR="00D20778" w:rsidRPr="00FA5327" w:rsidRDefault="00D20778" w:rsidP="00BE383B">
      <w:pPr>
        <w:pStyle w:val="Bodyindent"/>
        <w:rPr>
          <w:rFonts w:ascii="Book Antiqua" w:hAnsi="Book Antiqua"/>
          <w:sz w:val="22"/>
          <w:szCs w:val="22"/>
        </w:rPr>
      </w:pPr>
    </w:p>
    <w:p w:rsidR="00BE383B" w:rsidRPr="00FA5327" w:rsidRDefault="00BE383B" w:rsidP="00BE383B">
      <w:pPr>
        <w:pStyle w:val="Bodyindent"/>
        <w:rPr>
          <w:rFonts w:ascii="Book Antiqua" w:hAnsi="Book Antiqua"/>
          <w:sz w:val="22"/>
          <w:szCs w:val="22"/>
        </w:rPr>
      </w:pPr>
      <w:proofErr w:type="gramStart"/>
      <w:r w:rsidRPr="00FA5327">
        <w:rPr>
          <w:rFonts w:ascii="Book Antiqua" w:hAnsi="Book Antiqua"/>
          <w:b/>
          <w:sz w:val="22"/>
          <w:szCs w:val="22"/>
        </w:rPr>
        <w:t>extra</w:t>
      </w:r>
      <w:proofErr w:type="gramEnd"/>
      <w:r w:rsidRPr="00FA5327">
        <w:rPr>
          <w:rFonts w:ascii="Book Antiqua" w:hAnsi="Book Antiqua"/>
          <w:b/>
          <w:sz w:val="22"/>
          <w:szCs w:val="22"/>
        </w:rPr>
        <w:t xml:space="preserve"> support</w:t>
      </w:r>
      <w:r w:rsidRPr="00FA5327">
        <w:rPr>
          <w:rFonts w:ascii="Book Antiqua" w:hAnsi="Book Antiqua"/>
          <w:sz w:val="22"/>
          <w:szCs w:val="22"/>
        </w:rPr>
        <w:t xml:space="preserve"> by providing some suggestions for paragraphs 6 and 7 in </w:t>
      </w:r>
      <w:r w:rsidRPr="00FA5327">
        <w:rPr>
          <w:rFonts w:ascii="Book Antiqua" w:hAnsi="Book Antiqua"/>
          <w:b/>
          <w:sz w:val="22"/>
          <w:szCs w:val="22"/>
        </w:rPr>
        <w:t>Q4</w:t>
      </w:r>
      <w:r w:rsidRPr="00FA5327">
        <w:rPr>
          <w:rFonts w:ascii="Book Antiqua" w:hAnsi="Book Antiqua"/>
          <w:sz w:val="22"/>
          <w:szCs w:val="22"/>
        </w:rPr>
        <w:t>,</w:t>
      </w:r>
      <w:r w:rsidRPr="00FA5327">
        <w:rPr>
          <w:rFonts w:ascii="Book Antiqua" w:hAnsi="Book Antiqua"/>
          <w:b/>
          <w:sz w:val="22"/>
          <w:szCs w:val="22"/>
        </w:rPr>
        <w:t xml:space="preserve"> </w:t>
      </w:r>
      <w:r w:rsidRPr="00FA5327">
        <w:rPr>
          <w:rFonts w:ascii="Book Antiqua" w:hAnsi="Book Antiqua"/>
          <w:sz w:val="22"/>
          <w:szCs w:val="22"/>
        </w:rPr>
        <w:t>which the weaker students could expand on: for example, shop windows she passes, a beggar, traffic lights, a taxi, litter, and so on.</w:t>
      </w:r>
    </w:p>
    <w:p w:rsidR="00BE383B" w:rsidRPr="00FA5327" w:rsidRDefault="00BE383B" w:rsidP="00BE383B">
      <w:pPr>
        <w:pStyle w:val="Bodyindent"/>
        <w:rPr>
          <w:rFonts w:ascii="Book Antiqua" w:hAnsi="Book Antiqua"/>
          <w:sz w:val="22"/>
          <w:szCs w:val="22"/>
        </w:rPr>
      </w:pPr>
    </w:p>
    <w:p w:rsidR="00BE383B" w:rsidRPr="00FA5327" w:rsidRDefault="00BE383B" w:rsidP="00BE383B">
      <w:pPr>
        <w:pStyle w:val="Bodyindent"/>
        <w:rPr>
          <w:rFonts w:ascii="Book Antiqua" w:hAnsi="Book Antiqua"/>
          <w:sz w:val="22"/>
          <w:szCs w:val="22"/>
        </w:rPr>
      </w:pPr>
    </w:p>
    <w:p w:rsidR="00BE383B" w:rsidRPr="00FA5327" w:rsidRDefault="00BE383B" w:rsidP="00BE383B">
      <w:pPr>
        <w:pStyle w:val="Bodyindent"/>
        <w:rPr>
          <w:rFonts w:ascii="Book Antiqua" w:hAnsi="Book Antiqua"/>
          <w:sz w:val="22"/>
          <w:szCs w:val="22"/>
        </w:rPr>
      </w:pPr>
      <w:proofErr w:type="gramStart"/>
      <w:r w:rsidRPr="00FA5327">
        <w:rPr>
          <w:rFonts w:ascii="Book Antiqua" w:hAnsi="Book Antiqua"/>
          <w:b/>
          <w:sz w:val="22"/>
          <w:szCs w:val="22"/>
        </w:rPr>
        <w:t>extra</w:t>
      </w:r>
      <w:proofErr w:type="gramEnd"/>
      <w:r w:rsidRPr="00FA5327">
        <w:rPr>
          <w:rFonts w:ascii="Book Antiqua" w:hAnsi="Book Antiqua"/>
          <w:b/>
          <w:sz w:val="22"/>
          <w:szCs w:val="22"/>
        </w:rPr>
        <w:t xml:space="preserve"> challenge</w:t>
      </w:r>
      <w:r w:rsidRPr="00FA5327">
        <w:rPr>
          <w:rFonts w:ascii="Book Antiqua" w:hAnsi="Book Antiqua"/>
          <w:sz w:val="22"/>
          <w:szCs w:val="22"/>
        </w:rPr>
        <w:t xml:space="preserve"> by asking the students to plan for four more paragraphs – i.e.  </w:t>
      </w:r>
      <w:proofErr w:type="gramStart"/>
      <w:r w:rsidRPr="00FA5327">
        <w:rPr>
          <w:rFonts w:ascii="Book Antiqua" w:hAnsi="Book Antiqua"/>
          <w:sz w:val="22"/>
          <w:szCs w:val="22"/>
        </w:rPr>
        <w:t>6, 7, 8 and 9 – all building the picture of the woman in the city, and considering whether one particular order would work better than another.</w:t>
      </w:r>
      <w:proofErr w:type="gramEnd"/>
    </w:p>
    <w:p w:rsidR="00BE383B" w:rsidRDefault="00BE383B" w:rsidP="00BE383B">
      <w:pPr>
        <w:pStyle w:val="Bodyindent"/>
      </w:pPr>
    </w:p>
    <w:p w:rsidR="00BE383B" w:rsidRDefault="00BE383B" w:rsidP="00BE383B">
      <w:pPr>
        <w:pStyle w:val="Bodyindent"/>
        <w:rPr>
          <w:rFonts w:ascii="Book Antiqua" w:hAnsi="Book Antiqua"/>
          <w:sz w:val="22"/>
          <w:szCs w:val="22"/>
        </w:rPr>
      </w:pPr>
    </w:p>
    <w:p w:rsidR="00BE383B" w:rsidRDefault="00BE383B" w:rsidP="00BE383B">
      <w:pPr>
        <w:pStyle w:val="Bodyindent"/>
        <w:rPr>
          <w:rFonts w:ascii="Book Antiqua" w:hAnsi="Book Antiqua"/>
          <w:sz w:val="22"/>
          <w:szCs w:val="22"/>
        </w:rPr>
      </w:pPr>
    </w:p>
    <w:p w:rsidR="00BE383B" w:rsidRDefault="00BE383B" w:rsidP="00BE383B">
      <w:pPr>
        <w:pStyle w:val="Ahead"/>
      </w:pPr>
    </w:p>
    <w:p w:rsidR="00BE383B" w:rsidRDefault="00BE383B" w:rsidP="00BE383B">
      <w:pPr>
        <w:pStyle w:val="Ahead"/>
      </w:pPr>
      <w:r w:rsidRPr="00946B8D">
        <w:rPr>
          <w:rFonts w:ascii="Book Antiqua" w:hAnsi="Book Antiqua"/>
          <w:noProof/>
          <w:sz w:val="22"/>
          <w:szCs w:val="22"/>
          <w:lang w:eastAsia="en-GB"/>
        </w:rPr>
        <w:pict>
          <v:shape id="_x0000_s1040" type="#_x0000_t32" style="position:absolute;left:0;text-align:left;margin-left:1.5pt;margin-top:10pt;width:453pt;height:0;z-index:251669504" o:connectortype="straight" strokeweight="1.5pt"/>
        </w:pict>
      </w:r>
    </w:p>
    <w:p w:rsidR="00BE383B" w:rsidRDefault="00BE383B" w:rsidP="00BE383B">
      <w:pPr>
        <w:pStyle w:val="Ahead"/>
      </w:pPr>
    </w:p>
    <w:p w:rsidR="00BE383B" w:rsidRDefault="00BE383B" w:rsidP="00BE383B"/>
    <w:p w:rsidR="00BE383B" w:rsidRDefault="00BE383B" w:rsidP="00BE383B">
      <w:r>
        <w:t>Y8   w33.1</w:t>
      </w:r>
    </w:p>
    <w:p w:rsidR="00BE383B" w:rsidRPr="0028524E" w:rsidRDefault="00BE383B" w:rsidP="00BE383B">
      <w:pPr>
        <w:shd w:val="clear" w:color="auto" w:fill="FFFF00"/>
        <w:spacing w:after="0" w:line="240" w:lineRule="auto"/>
        <w:rPr>
          <w:rFonts w:ascii="Arial"/>
          <w:spacing w:val="3"/>
          <w:w w:val="150"/>
          <w:sz w:val="32"/>
          <w:szCs w:val="14"/>
        </w:rPr>
      </w:pPr>
      <w:r>
        <w:rPr>
          <w:rFonts w:ascii="Arial"/>
          <w:spacing w:val="3"/>
          <w:w w:val="150"/>
          <w:sz w:val="32"/>
          <w:szCs w:val="14"/>
        </w:rPr>
        <w:lastRenderedPageBreak/>
        <w:t>Tue 2.6</w:t>
      </w:r>
      <w:r w:rsidRPr="0028524E">
        <w:rPr>
          <w:rFonts w:ascii="Arial"/>
          <w:spacing w:val="3"/>
          <w:w w:val="150"/>
          <w:sz w:val="32"/>
          <w:szCs w:val="14"/>
        </w:rPr>
        <w:t>.20</w:t>
      </w:r>
    </w:p>
    <w:p w:rsidR="00BE383B" w:rsidRPr="001D48B2" w:rsidRDefault="00BE383B" w:rsidP="00BE383B">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Use a range of techniques to structure your description [8.3]</w:t>
      </w:r>
    </w:p>
    <w:p w:rsidR="00BE383B" w:rsidRDefault="00BE383B" w:rsidP="00BE383B">
      <w:pPr>
        <w:pStyle w:val="Bodyindent"/>
        <w:rPr>
          <w:rFonts w:ascii="Book Antiqua" w:hAnsi="Book Antiqua"/>
          <w:sz w:val="22"/>
          <w:szCs w:val="22"/>
        </w:rPr>
      </w:pPr>
    </w:p>
    <w:p w:rsidR="00BE383B" w:rsidRDefault="00BE383B" w:rsidP="00BE383B">
      <w:pPr>
        <w:pStyle w:val="Bodyindent"/>
        <w:rPr>
          <w:rFonts w:ascii="Book Antiqua" w:hAnsi="Book Antiqua"/>
          <w:sz w:val="22"/>
          <w:szCs w:val="22"/>
        </w:rPr>
      </w:pPr>
    </w:p>
    <w:p w:rsidR="00BE383B" w:rsidRDefault="00BE383B" w:rsidP="00BE383B">
      <w:pPr>
        <w:pStyle w:val="Bodyindent"/>
        <w:rPr>
          <w:rFonts w:ascii="Book Antiqua" w:hAnsi="Book Antiqua"/>
          <w:sz w:val="22"/>
          <w:szCs w:val="22"/>
        </w:rPr>
      </w:pPr>
    </w:p>
    <w:p w:rsidR="00BE383B" w:rsidRPr="00FA5327" w:rsidRDefault="00BE383B" w:rsidP="00BE383B">
      <w:pPr>
        <w:pStyle w:val="Bodyindent"/>
        <w:rPr>
          <w:rFonts w:ascii="Book Antiqua" w:hAnsi="Book Antiqua"/>
          <w:sz w:val="22"/>
          <w:szCs w:val="22"/>
        </w:rPr>
      </w:pPr>
      <w:r w:rsidRPr="00FA5327">
        <w:rPr>
          <w:rFonts w:ascii="Book Antiqua" w:hAnsi="Book Antiqua"/>
          <w:sz w:val="22"/>
          <w:szCs w:val="22"/>
        </w:rPr>
        <w:t xml:space="preserve">For </w:t>
      </w:r>
      <w:r w:rsidRPr="00FA5327">
        <w:rPr>
          <w:rFonts w:ascii="Book Antiqua" w:hAnsi="Book Antiqua"/>
          <w:b/>
          <w:sz w:val="22"/>
          <w:szCs w:val="22"/>
        </w:rPr>
        <w:t>Q5</w:t>
      </w:r>
      <w:r w:rsidRPr="00FA5327">
        <w:rPr>
          <w:rFonts w:ascii="Book Antiqua" w:hAnsi="Book Antiqua"/>
          <w:sz w:val="22"/>
          <w:szCs w:val="22"/>
        </w:rPr>
        <w:t>, re-read the extract on pages 258–9 and then spend two to three minutes discussing the questions with a partner. The ‘zoom-in’ detail is the ‘wiry hair’, having proceeded from the ‘sweat’ to the ‘thick black hair’ to the single detail. The effect is to emphasise the physical impact of the stormy heat on her and how aware she is of it.</w:t>
      </w:r>
    </w:p>
    <w:p w:rsidR="00BE383B" w:rsidRPr="00FA5327" w:rsidRDefault="00BE383B" w:rsidP="00BE383B">
      <w:pPr>
        <w:pStyle w:val="Bodyindent"/>
        <w:rPr>
          <w:rFonts w:ascii="Book Antiqua" w:hAnsi="Book Antiqua"/>
          <w:sz w:val="22"/>
          <w:szCs w:val="22"/>
        </w:rPr>
      </w:pPr>
    </w:p>
    <w:p w:rsidR="00BE383B" w:rsidRPr="00FA5327" w:rsidRDefault="00BE383B" w:rsidP="00BE383B">
      <w:pPr>
        <w:pStyle w:val="Bodyindent"/>
        <w:rPr>
          <w:rFonts w:ascii="Book Antiqua" w:hAnsi="Book Antiqua"/>
          <w:sz w:val="22"/>
          <w:szCs w:val="22"/>
        </w:rPr>
      </w:pPr>
      <w:r w:rsidRPr="00FA5327">
        <w:rPr>
          <w:rFonts w:ascii="Book Antiqua" w:hAnsi="Book Antiqua"/>
          <w:sz w:val="22"/>
          <w:szCs w:val="22"/>
        </w:rPr>
        <w:t xml:space="preserve">To reinforce understanding of the ‘zoom-in’ skill, display </w:t>
      </w:r>
      <w:r w:rsidRPr="00FA5327">
        <w:rPr>
          <w:rFonts w:ascii="Book Antiqua" w:hAnsi="Book Antiqua"/>
          <w:b/>
          <w:sz w:val="22"/>
          <w:szCs w:val="22"/>
        </w:rPr>
        <w:t>PPT 8.3</w:t>
      </w:r>
      <w:r w:rsidRPr="00FA5327">
        <w:rPr>
          <w:rFonts w:ascii="Book Antiqua" w:hAnsi="Book Antiqua"/>
          <w:sz w:val="22"/>
          <w:szCs w:val="22"/>
        </w:rPr>
        <w:t>,</w:t>
      </w:r>
      <w:r w:rsidRPr="00FA5327">
        <w:rPr>
          <w:rFonts w:ascii="Book Antiqua" w:hAnsi="Book Antiqua"/>
          <w:b/>
          <w:sz w:val="22"/>
          <w:szCs w:val="22"/>
        </w:rPr>
        <w:t xml:space="preserve"> slides 1–4</w:t>
      </w:r>
      <w:r w:rsidRPr="00FA5327">
        <w:rPr>
          <w:rFonts w:ascii="Book Antiqua" w:hAnsi="Book Antiqua"/>
          <w:sz w:val="22"/>
          <w:szCs w:val="22"/>
        </w:rPr>
        <w:t>, which give a further description of a</w:t>
      </w:r>
      <w:r w:rsidR="00FA5327">
        <w:rPr>
          <w:rFonts w:ascii="Book Antiqua" w:hAnsi="Book Antiqua"/>
          <w:sz w:val="22"/>
          <w:szCs w:val="22"/>
        </w:rPr>
        <w:t xml:space="preserve"> city scene. To check</w:t>
      </w:r>
      <w:r w:rsidRPr="00FA5327">
        <w:rPr>
          <w:rFonts w:ascii="Book Antiqua" w:hAnsi="Book Antiqua"/>
          <w:sz w:val="22"/>
          <w:szCs w:val="22"/>
        </w:rPr>
        <w:t xml:space="preserve"> understanding, you could ask the students to sketch (in very basic form) what is described in each slide, as if through the lens of a camera. Then write </w:t>
      </w:r>
      <w:r w:rsidR="00FA5327">
        <w:rPr>
          <w:rFonts w:ascii="Book Antiqua" w:hAnsi="Book Antiqua"/>
          <w:sz w:val="22"/>
          <w:szCs w:val="22"/>
        </w:rPr>
        <w:t>your</w:t>
      </w:r>
      <w:r w:rsidRPr="00FA5327">
        <w:rPr>
          <w:rFonts w:ascii="Book Antiqua" w:hAnsi="Book Antiqua"/>
          <w:sz w:val="22"/>
          <w:szCs w:val="22"/>
        </w:rPr>
        <w:t xml:space="preserve"> own ‘zoom-in’ detail (</w:t>
      </w:r>
      <w:r w:rsidRPr="00FA5327">
        <w:rPr>
          <w:rFonts w:ascii="Book Antiqua" w:hAnsi="Book Antiqua"/>
          <w:b/>
          <w:sz w:val="22"/>
          <w:szCs w:val="22"/>
        </w:rPr>
        <w:t>Q6</w:t>
      </w:r>
      <w:r w:rsidRPr="00FA5327">
        <w:rPr>
          <w:rFonts w:ascii="Book Antiqua" w:hAnsi="Book Antiqua"/>
          <w:sz w:val="22"/>
          <w:szCs w:val="22"/>
        </w:rPr>
        <w:t xml:space="preserve">), using the stages in </w:t>
      </w:r>
      <w:r w:rsidRPr="00FA5327">
        <w:rPr>
          <w:rFonts w:ascii="Book Antiqua" w:hAnsi="Book Antiqua"/>
          <w:b/>
          <w:sz w:val="22"/>
          <w:szCs w:val="22"/>
        </w:rPr>
        <w:t>PPT 8.3</w:t>
      </w:r>
      <w:r w:rsidRPr="00FA5327">
        <w:rPr>
          <w:rFonts w:ascii="Book Antiqua" w:hAnsi="Book Antiqua"/>
          <w:sz w:val="22"/>
          <w:szCs w:val="22"/>
        </w:rPr>
        <w:t xml:space="preserve"> as a model. Share good examples with the class as a whole.</w:t>
      </w:r>
    </w:p>
    <w:p w:rsidR="00BE383B" w:rsidRPr="00FA5327" w:rsidRDefault="00BE383B" w:rsidP="00BE383B">
      <w:pPr>
        <w:pStyle w:val="Bodyindent"/>
        <w:rPr>
          <w:rFonts w:ascii="Book Antiqua" w:hAnsi="Book Antiqua"/>
          <w:sz w:val="22"/>
          <w:szCs w:val="22"/>
        </w:rPr>
      </w:pPr>
    </w:p>
    <w:p w:rsidR="00BE383B" w:rsidRPr="00FA5327" w:rsidRDefault="00BE383B" w:rsidP="00BE383B">
      <w:pPr>
        <w:pStyle w:val="Bodyindent"/>
        <w:spacing w:after="60"/>
        <w:rPr>
          <w:rFonts w:ascii="Book Antiqua" w:hAnsi="Book Antiqua"/>
          <w:sz w:val="22"/>
          <w:szCs w:val="22"/>
        </w:rPr>
      </w:pPr>
      <w:r w:rsidRPr="00FA5327">
        <w:rPr>
          <w:rFonts w:ascii="Book Antiqua" w:hAnsi="Book Antiqua"/>
          <w:sz w:val="22"/>
          <w:szCs w:val="22"/>
        </w:rPr>
        <w:t xml:space="preserve"> </w:t>
      </w:r>
      <w:proofErr w:type="gramStart"/>
      <w:r w:rsidRPr="00FA5327">
        <w:rPr>
          <w:rFonts w:ascii="Book Antiqua" w:hAnsi="Book Antiqua"/>
          <w:sz w:val="22"/>
          <w:szCs w:val="22"/>
        </w:rPr>
        <w:t>complete</w:t>
      </w:r>
      <w:proofErr w:type="gramEnd"/>
      <w:r w:rsidRPr="00FA5327">
        <w:rPr>
          <w:rFonts w:ascii="Book Antiqua" w:hAnsi="Book Antiqua"/>
          <w:sz w:val="22"/>
          <w:szCs w:val="22"/>
        </w:rPr>
        <w:t xml:space="preserve"> </w:t>
      </w:r>
      <w:r w:rsidRPr="00FA5327">
        <w:rPr>
          <w:rFonts w:ascii="Book Antiqua" w:hAnsi="Book Antiqua"/>
          <w:b/>
          <w:sz w:val="22"/>
          <w:szCs w:val="22"/>
        </w:rPr>
        <w:t>Q7</w:t>
      </w:r>
      <w:r w:rsidRPr="00FA5327">
        <w:rPr>
          <w:rFonts w:ascii="Book Antiqua" w:hAnsi="Book Antiqua"/>
          <w:sz w:val="22"/>
          <w:szCs w:val="22"/>
        </w:rPr>
        <w:t xml:space="preserve"> independently; then take brief feedback as a class.</w:t>
      </w:r>
    </w:p>
    <w:p w:rsidR="00BE383B" w:rsidRDefault="00BE383B" w:rsidP="00BE383B">
      <w:pPr>
        <w:pStyle w:val="Bodyindent"/>
        <w:rPr>
          <w:rFonts w:ascii="Book Antiqua" w:hAnsi="Book Antiqua"/>
          <w:sz w:val="22"/>
          <w:szCs w:val="22"/>
        </w:rPr>
      </w:pPr>
    </w:p>
    <w:p w:rsidR="00BE383B" w:rsidRPr="00FC6AF8" w:rsidRDefault="00BE383B" w:rsidP="00BE383B">
      <w:pPr>
        <w:pStyle w:val="Ahead"/>
        <w:spacing w:before="240"/>
      </w:pPr>
      <w:r w:rsidRPr="00FC6AF8">
        <w:t>Develop the skills</w:t>
      </w:r>
    </w:p>
    <w:p w:rsidR="00BE383B" w:rsidRPr="00FA5327" w:rsidRDefault="00BE383B" w:rsidP="00BE383B">
      <w:pPr>
        <w:pStyle w:val="Bodyindent"/>
        <w:spacing w:after="60"/>
        <w:rPr>
          <w:rFonts w:ascii="Book Antiqua" w:hAnsi="Book Antiqua"/>
          <w:sz w:val="22"/>
          <w:szCs w:val="22"/>
        </w:rPr>
      </w:pPr>
      <w:r w:rsidRPr="00FA5327">
        <w:rPr>
          <w:rFonts w:ascii="Book Antiqua" w:hAnsi="Book Antiqua"/>
          <w:sz w:val="22"/>
          <w:szCs w:val="22"/>
        </w:rPr>
        <w:t xml:space="preserve">You may wish to display the sample paragraph from page 260 of the Student Book on the board and go through the sequence of the sentences, </w:t>
      </w:r>
      <w:proofErr w:type="gramStart"/>
      <w:r w:rsidRPr="00FA5327">
        <w:rPr>
          <w:rFonts w:ascii="Book Antiqua" w:hAnsi="Book Antiqua"/>
          <w:sz w:val="22"/>
          <w:szCs w:val="22"/>
        </w:rPr>
        <w:t>checking  understanding</w:t>
      </w:r>
      <w:proofErr w:type="gramEnd"/>
      <w:r w:rsidRPr="00FA5327">
        <w:rPr>
          <w:rFonts w:ascii="Book Antiqua" w:hAnsi="Book Antiqua"/>
          <w:sz w:val="22"/>
          <w:szCs w:val="22"/>
        </w:rPr>
        <w:t xml:space="preserve"> of the term ‘topic sentence’.</w:t>
      </w:r>
    </w:p>
    <w:p w:rsidR="00BE383B" w:rsidRPr="00FA5327" w:rsidRDefault="00BE383B" w:rsidP="00BE383B">
      <w:pPr>
        <w:pStyle w:val="Bodyindent"/>
        <w:rPr>
          <w:rFonts w:ascii="Book Antiqua" w:hAnsi="Book Antiqua"/>
          <w:sz w:val="22"/>
          <w:szCs w:val="22"/>
        </w:rPr>
      </w:pPr>
      <w:r w:rsidRPr="00FA5327">
        <w:rPr>
          <w:rFonts w:ascii="Book Antiqua" w:hAnsi="Book Antiqua"/>
          <w:sz w:val="22"/>
          <w:szCs w:val="22"/>
        </w:rPr>
        <w:t xml:space="preserve">For </w:t>
      </w:r>
      <w:r w:rsidRPr="00FA5327">
        <w:rPr>
          <w:rFonts w:ascii="Book Antiqua" w:hAnsi="Book Antiqua"/>
          <w:b/>
          <w:sz w:val="22"/>
          <w:szCs w:val="22"/>
        </w:rPr>
        <w:t xml:space="preserve">Q8 </w:t>
      </w:r>
      <w:r w:rsidRPr="00FA5327">
        <w:rPr>
          <w:rFonts w:ascii="Book Antiqua" w:hAnsi="Book Antiqua"/>
          <w:sz w:val="22"/>
          <w:szCs w:val="22"/>
        </w:rPr>
        <w:t xml:space="preserve">and </w:t>
      </w:r>
      <w:r w:rsidRPr="00FA5327">
        <w:rPr>
          <w:rFonts w:ascii="Book Antiqua" w:hAnsi="Book Antiqua"/>
          <w:b/>
          <w:sz w:val="22"/>
          <w:szCs w:val="22"/>
        </w:rPr>
        <w:t>Q9</w:t>
      </w:r>
      <w:r w:rsidRPr="00FA5327">
        <w:rPr>
          <w:rFonts w:ascii="Book Antiqua" w:hAnsi="Book Antiqua"/>
          <w:sz w:val="22"/>
          <w:szCs w:val="22"/>
        </w:rPr>
        <w:t>, the sequence and foc</w:t>
      </w:r>
      <w:r w:rsidR="00FA5327">
        <w:rPr>
          <w:rFonts w:ascii="Book Antiqua" w:hAnsi="Book Antiqua"/>
          <w:sz w:val="22"/>
          <w:szCs w:val="22"/>
        </w:rPr>
        <w:t>us should now be clear. Now</w:t>
      </w:r>
      <w:r w:rsidRPr="00FA5327">
        <w:rPr>
          <w:rFonts w:ascii="Book Antiqua" w:hAnsi="Book Antiqua"/>
          <w:sz w:val="22"/>
          <w:szCs w:val="22"/>
        </w:rPr>
        <w:t xml:space="preserve"> write </w:t>
      </w:r>
      <w:r w:rsidR="00FA5327">
        <w:rPr>
          <w:rFonts w:ascii="Book Antiqua" w:hAnsi="Book Antiqua"/>
          <w:sz w:val="22"/>
          <w:szCs w:val="22"/>
        </w:rPr>
        <w:t>your</w:t>
      </w:r>
      <w:r w:rsidRPr="00FA5327">
        <w:rPr>
          <w:rFonts w:ascii="Book Antiqua" w:hAnsi="Book Antiqua"/>
          <w:sz w:val="22"/>
          <w:szCs w:val="22"/>
        </w:rPr>
        <w:t xml:space="preserve"> paragraph about the storm following the established model. However, draw </w:t>
      </w:r>
      <w:r w:rsidR="00FA5327">
        <w:rPr>
          <w:rFonts w:ascii="Book Antiqua" w:hAnsi="Book Antiqua"/>
          <w:sz w:val="22"/>
          <w:szCs w:val="22"/>
        </w:rPr>
        <w:t>your</w:t>
      </w:r>
      <w:r w:rsidRPr="00FA5327">
        <w:rPr>
          <w:rFonts w:ascii="Book Antiqua" w:hAnsi="Book Antiqua"/>
          <w:sz w:val="22"/>
          <w:szCs w:val="22"/>
        </w:rPr>
        <w:t xml:space="preserve"> attention to the slight nuance here – that the final sentence is being used as a ‘summing up’ sentence, to round off the description or signal a change.</w:t>
      </w:r>
    </w:p>
    <w:p w:rsidR="00BE383B" w:rsidRDefault="00BE383B" w:rsidP="00BE383B">
      <w:pPr>
        <w:pStyle w:val="Bodyindent"/>
      </w:pPr>
    </w:p>
    <w:p w:rsidR="00BE383B" w:rsidRDefault="00BE383B" w:rsidP="00BE383B">
      <w:pPr>
        <w:pStyle w:val="Bodyindent"/>
      </w:pPr>
    </w:p>
    <w:p w:rsidR="00BE383B" w:rsidRDefault="00BE383B" w:rsidP="00BE383B">
      <w:pPr>
        <w:pStyle w:val="Bodyindent"/>
      </w:pPr>
    </w:p>
    <w:p w:rsidR="00BE383B" w:rsidRDefault="00BE383B" w:rsidP="00BE383B">
      <w:pPr>
        <w:pStyle w:val="Ahead"/>
      </w:pPr>
      <w:r w:rsidRPr="00946B8D">
        <w:rPr>
          <w:rFonts w:ascii="Book Antiqua" w:hAnsi="Book Antiqua"/>
          <w:noProof/>
          <w:sz w:val="22"/>
          <w:szCs w:val="22"/>
          <w:lang w:eastAsia="en-GB"/>
        </w:rPr>
        <w:pict>
          <v:shape id="_x0000_s1041" type="#_x0000_t32" style="position:absolute;left:0;text-align:left;margin-left:1.5pt;margin-top:10pt;width:453pt;height:0;z-index:251671552" o:connectortype="straight" strokeweight="1.5pt"/>
        </w:pict>
      </w:r>
    </w:p>
    <w:p w:rsidR="00BE383B" w:rsidRDefault="00BE383B" w:rsidP="00BE383B">
      <w:pPr>
        <w:pStyle w:val="Ahead"/>
      </w:pPr>
    </w:p>
    <w:p w:rsidR="00BE383B" w:rsidRDefault="00BE383B" w:rsidP="00BE383B">
      <w:pPr>
        <w:pStyle w:val="Ahead"/>
      </w:pPr>
    </w:p>
    <w:p w:rsidR="00BE383B" w:rsidRDefault="00BE383B" w:rsidP="00BE383B"/>
    <w:p w:rsidR="00BE383B" w:rsidRDefault="00BE383B" w:rsidP="00BE383B">
      <w:r>
        <w:t>Y8   w33.3</w:t>
      </w:r>
    </w:p>
    <w:p w:rsidR="00BE383B" w:rsidRPr="0028524E" w:rsidRDefault="00BE383B" w:rsidP="00BE383B">
      <w:pPr>
        <w:shd w:val="clear" w:color="auto" w:fill="FFFF00"/>
        <w:spacing w:after="0" w:line="240" w:lineRule="auto"/>
        <w:rPr>
          <w:rFonts w:ascii="Arial"/>
          <w:spacing w:val="3"/>
          <w:w w:val="150"/>
          <w:sz w:val="32"/>
          <w:szCs w:val="14"/>
        </w:rPr>
      </w:pPr>
      <w:r>
        <w:rPr>
          <w:rFonts w:ascii="Arial"/>
          <w:spacing w:val="3"/>
          <w:w w:val="150"/>
          <w:sz w:val="32"/>
          <w:szCs w:val="14"/>
        </w:rPr>
        <w:t>Wed 3.6</w:t>
      </w:r>
      <w:r w:rsidRPr="0028524E">
        <w:rPr>
          <w:rFonts w:ascii="Arial"/>
          <w:spacing w:val="3"/>
          <w:w w:val="150"/>
          <w:sz w:val="32"/>
          <w:szCs w:val="14"/>
        </w:rPr>
        <w:t>.20</w:t>
      </w:r>
    </w:p>
    <w:p w:rsidR="00BE383B" w:rsidRPr="001D48B2" w:rsidRDefault="00BE383B" w:rsidP="0038368D">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lastRenderedPageBreak/>
        <w:t>LO:</w:t>
      </w:r>
      <w:r>
        <w:rPr>
          <w:rFonts w:ascii="Arial"/>
          <w:spacing w:val="3"/>
          <w:w w:val="150"/>
          <w:sz w:val="56"/>
        </w:rPr>
        <w:t xml:space="preserve"> </w:t>
      </w:r>
      <w:r w:rsidR="0038368D">
        <w:rPr>
          <w:rFonts w:ascii="Arial"/>
          <w:spacing w:val="3"/>
          <w:w w:val="150"/>
          <w:sz w:val="56"/>
        </w:rPr>
        <w:t>S</w:t>
      </w:r>
      <w:r>
        <w:rPr>
          <w:rFonts w:ascii="Arial"/>
          <w:spacing w:val="3"/>
          <w:w w:val="150"/>
          <w:sz w:val="56"/>
        </w:rPr>
        <w:t>tructure your description</w:t>
      </w:r>
      <w:r w:rsidR="0038368D">
        <w:rPr>
          <w:rFonts w:ascii="Arial"/>
          <w:spacing w:val="3"/>
          <w:w w:val="150"/>
          <w:sz w:val="56"/>
        </w:rPr>
        <w:t xml:space="preserve"> in ways </w:t>
      </w:r>
      <w:r w:rsidR="00FA5327">
        <w:rPr>
          <w:rFonts w:ascii="Arial"/>
          <w:spacing w:val="3"/>
          <w:w w:val="150"/>
          <w:sz w:val="56"/>
        </w:rPr>
        <w:t xml:space="preserve">that keep readers interested and </w:t>
      </w:r>
      <w:proofErr w:type="gramStart"/>
      <w:r w:rsidR="00FA5327">
        <w:rPr>
          <w:rFonts w:ascii="Arial"/>
          <w:spacing w:val="3"/>
          <w:w w:val="150"/>
          <w:sz w:val="56"/>
        </w:rPr>
        <w:t xml:space="preserve">engaged </w:t>
      </w:r>
      <w:r>
        <w:rPr>
          <w:rFonts w:ascii="Arial"/>
          <w:spacing w:val="3"/>
          <w:w w:val="150"/>
          <w:sz w:val="56"/>
        </w:rPr>
        <w:t xml:space="preserve"> [</w:t>
      </w:r>
      <w:proofErr w:type="gramEnd"/>
      <w:r>
        <w:rPr>
          <w:rFonts w:ascii="Arial"/>
          <w:spacing w:val="3"/>
          <w:w w:val="150"/>
          <w:sz w:val="56"/>
        </w:rPr>
        <w:t>8.3]</w:t>
      </w:r>
    </w:p>
    <w:p w:rsidR="00BE383B" w:rsidRDefault="00BE383B" w:rsidP="00BE383B">
      <w:pPr>
        <w:pStyle w:val="Bodyindent"/>
      </w:pPr>
    </w:p>
    <w:p w:rsidR="00BE383B" w:rsidRDefault="00BE383B" w:rsidP="00BE383B">
      <w:pPr>
        <w:pStyle w:val="Bodyindent"/>
      </w:pPr>
    </w:p>
    <w:p w:rsidR="00BE383B" w:rsidRDefault="00BE383B" w:rsidP="00BE383B">
      <w:pPr>
        <w:pStyle w:val="Bodyindent"/>
      </w:pPr>
    </w:p>
    <w:p w:rsidR="00BE383B" w:rsidRDefault="00BE383B" w:rsidP="00BE383B">
      <w:pPr>
        <w:pStyle w:val="Bodyindent"/>
      </w:pPr>
    </w:p>
    <w:p w:rsidR="00BE383B" w:rsidRDefault="00BE383B" w:rsidP="00BE383B">
      <w:pPr>
        <w:pStyle w:val="Bodyindent"/>
      </w:pPr>
    </w:p>
    <w:p w:rsidR="00BE383B" w:rsidRDefault="00BE383B" w:rsidP="00BE383B">
      <w:pPr>
        <w:pStyle w:val="Bodyindent"/>
      </w:pPr>
    </w:p>
    <w:p w:rsidR="00BE383B" w:rsidRDefault="00BE383B" w:rsidP="00BE383B">
      <w:pPr>
        <w:pStyle w:val="Bodyindent"/>
      </w:pPr>
    </w:p>
    <w:tbl>
      <w:tblPr>
        <w:tblW w:w="9639" w:type="dxa"/>
        <w:tblInd w:w="200" w:type="dxa"/>
        <w:tblLayout w:type="fixed"/>
        <w:tblLook w:val="00BF"/>
      </w:tblPr>
      <w:tblGrid>
        <w:gridCol w:w="9639"/>
      </w:tblGrid>
      <w:tr w:rsidR="00BE383B" w:rsidRPr="00FA5327" w:rsidTr="00BE383B">
        <w:trPr>
          <w:cantSplit/>
        </w:trPr>
        <w:tc>
          <w:tcPr>
            <w:tcW w:w="9639" w:type="dxa"/>
          </w:tcPr>
          <w:p w:rsidR="00BE383B" w:rsidRPr="00FA5327" w:rsidRDefault="00BE383B" w:rsidP="00307409">
            <w:pPr>
              <w:pStyle w:val="Bodyfullout"/>
              <w:spacing w:after="0"/>
              <w:rPr>
                <w:sz w:val="22"/>
                <w:szCs w:val="22"/>
                <w:lang w:val="en-GB"/>
              </w:rPr>
            </w:pPr>
            <w:proofErr w:type="gramStart"/>
            <w:r w:rsidRPr="00FA5327">
              <w:rPr>
                <w:sz w:val="22"/>
                <w:szCs w:val="22"/>
                <w:lang w:val="en-GB"/>
              </w:rPr>
              <w:t>work</w:t>
            </w:r>
            <w:proofErr w:type="gramEnd"/>
            <w:r w:rsidRPr="00FA5327">
              <w:rPr>
                <w:sz w:val="22"/>
                <w:szCs w:val="22"/>
                <w:lang w:val="en-GB"/>
              </w:rPr>
              <w:t xml:space="preserve"> in pairs and prepare a rehearsed reading of the text at the top of page 261. </w:t>
            </w:r>
            <w:r w:rsidR="00FA5327">
              <w:rPr>
                <w:sz w:val="22"/>
                <w:szCs w:val="22"/>
                <w:lang w:val="en-GB"/>
              </w:rPr>
              <w:t xml:space="preserve">You </w:t>
            </w:r>
            <w:r w:rsidRPr="00FA5327">
              <w:rPr>
                <w:sz w:val="22"/>
                <w:szCs w:val="22"/>
                <w:lang w:val="en-GB"/>
              </w:rPr>
              <w:t xml:space="preserve">should decide between </w:t>
            </w:r>
            <w:proofErr w:type="gramStart"/>
            <w:r w:rsidRPr="00FA5327">
              <w:rPr>
                <w:sz w:val="22"/>
                <w:szCs w:val="22"/>
                <w:lang w:val="en-GB"/>
              </w:rPr>
              <w:t>themselves</w:t>
            </w:r>
            <w:proofErr w:type="gramEnd"/>
            <w:r w:rsidRPr="00FA5327">
              <w:rPr>
                <w:sz w:val="22"/>
                <w:szCs w:val="22"/>
                <w:lang w:val="en-GB"/>
              </w:rPr>
              <w:t xml:space="preserve"> how </w:t>
            </w:r>
            <w:r w:rsidR="00FA5327">
              <w:rPr>
                <w:sz w:val="22"/>
                <w:szCs w:val="22"/>
                <w:lang w:val="en-GB"/>
              </w:rPr>
              <w:t xml:space="preserve">you </w:t>
            </w:r>
            <w:r w:rsidRPr="00FA5327">
              <w:rPr>
                <w:sz w:val="22"/>
                <w:szCs w:val="22"/>
                <w:lang w:val="en-GB"/>
              </w:rPr>
              <w:t xml:space="preserve">will ‘perform’ the reading, deciding who reads what line, sentence or paragraph, using highlighter pens and </w:t>
            </w:r>
            <w:r w:rsidRPr="00FA5327">
              <w:rPr>
                <w:b/>
                <w:sz w:val="22"/>
                <w:szCs w:val="22"/>
                <w:lang w:val="en-GB"/>
              </w:rPr>
              <w:t>Worksheet 8.3</w:t>
            </w:r>
            <w:r w:rsidRPr="00FA5327">
              <w:rPr>
                <w:sz w:val="22"/>
                <w:szCs w:val="22"/>
                <w:lang w:val="en-GB"/>
              </w:rPr>
              <w:t xml:space="preserve">. </w:t>
            </w:r>
            <w:r w:rsidR="00FA5327">
              <w:rPr>
                <w:sz w:val="22"/>
                <w:szCs w:val="22"/>
                <w:lang w:val="en-GB"/>
              </w:rPr>
              <w:t xml:space="preserve">You </w:t>
            </w:r>
            <w:r w:rsidRPr="00FA5327">
              <w:rPr>
                <w:sz w:val="22"/>
                <w:szCs w:val="22"/>
                <w:lang w:val="en-GB"/>
              </w:rPr>
              <w:t xml:space="preserve">should consider how </w:t>
            </w:r>
            <w:r w:rsidR="00FA5327">
              <w:rPr>
                <w:sz w:val="22"/>
                <w:szCs w:val="22"/>
                <w:lang w:val="en-GB"/>
              </w:rPr>
              <w:t xml:space="preserve">you </w:t>
            </w:r>
            <w:r w:rsidRPr="00FA5327">
              <w:rPr>
                <w:sz w:val="22"/>
                <w:szCs w:val="22"/>
                <w:lang w:val="en-GB"/>
              </w:rPr>
              <w:t>will emphasise the repetitions or patterning, e.g. one person reading the similar lines or one stressing particular words.</w:t>
            </w:r>
          </w:p>
        </w:tc>
      </w:tr>
      <w:tr w:rsidR="00BE383B" w:rsidRPr="00FA5327" w:rsidTr="00BE383B">
        <w:trPr>
          <w:cantSplit/>
        </w:trPr>
        <w:tc>
          <w:tcPr>
            <w:tcW w:w="9639" w:type="dxa"/>
          </w:tcPr>
          <w:p w:rsidR="00BE383B" w:rsidRPr="00FA5327" w:rsidRDefault="00BE383B" w:rsidP="00307409">
            <w:pPr>
              <w:pStyle w:val="Bodyfullout"/>
              <w:spacing w:before="120" w:after="60"/>
              <w:rPr>
                <w:sz w:val="22"/>
                <w:szCs w:val="22"/>
                <w:lang w:val="en-GB"/>
              </w:rPr>
            </w:pPr>
            <w:r w:rsidRPr="00FA5327">
              <w:rPr>
                <w:sz w:val="22"/>
                <w:szCs w:val="22"/>
              </w:rPr>
              <w:t xml:space="preserve">Once </w:t>
            </w:r>
            <w:r w:rsidR="00FA5327">
              <w:rPr>
                <w:sz w:val="22"/>
                <w:szCs w:val="22"/>
              </w:rPr>
              <w:t>you</w:t>
            </w:r>
            <w:r w:rsidRPr="00FA5327">
              <w:rPr>
                <w:sz w:val="22"/>
                <w:szCs w:val="22"/>
              </w:rPr>
              <w:t xml:space="preserve"> have completed </w:t>
            </w:r>
            <w:r w:rsidR="00FA5327">
              <w:rPr>
                <w:sz w:val="22"/>
                <w:szCs w:val="22"/>
              </w:rPr>
              <w:t>your</w:t>
            </w:r>
            <w:r w:rsidRPr="00FA5327">
              <w:rPr>
                <w:sz w:val="22"/>
                <w:szCs w:val="22"/>
              </w:rPr>
              <w:t xml:space="preserve"> rehearsed reading, </w:t>
            </w:r>
            <w:r w:rsidR="00FA5327">
              <w:rPr>
                <w:sz w:val="22"/>
                <w:szCs w:val="22"/>
              </w:rPr>
              <w:t xml:space="preserve">you </w:t>
            </w:r>
            <w:r w:rsidRPr="00FA5327">
              <w:rPr>
                <w:sz w:val="22"/>
                <w:szCs w:val="22"/>
              </w:rPr>
              <w:t xml:space="preserve">should work in the same pairs to answer </w:t>
            </w:r>
            <w:r w:rsidRPr="00FA5327">
              <w:rPr>
                <w:b/>
                <w:sz w:val="22"/>
                <w:szCs w:val="22"/>
              </w:rPr>
              <w:t>Q10–Q12</w:t>
            </w:r>
            <w:r w:rsidRPr="00FA5327">
              <w:rPr>
                <w:sz w:val="22"/>
                <w:szCs w:val="22"/>
              </w:rPr>
              <w:t xml:space="preserve">, which should now be clearer following </w:t>
            </w:r>
            <w:r w:rsidR="00FA5327">
              <w:rPr>
                <w:sz w:val="22"/>
                <w:szCs w:val="22"/>
              </w:rPr>
              <w:t>your</w:t>
            </w:r>
            <w:r w:rsidRPr="00FA5327">
              <w:rPr>
                <w:sz w:val="22"/>
                <w:szCs w:val="22"/>
              </w:rPr>
              <w:t xml:space="preserve"> speaking/listening task. Then ask the students to share </w:t>
            </w:r>
            <w:r w:rsidR="00FA5327">
              <w:rPr>
                <w:sz w:val="22"/>
                <w:szCs w:val="22"/>
              </w:rPr>
              <w:t>your</w:t>
            </w:r>
            <w:r w:rsidRPr="00FA5327">
              <w:rPr>
                <w:sz w:val="22"/>
                <w:szCs w:val="22"/>
              </w:rPr>
              <w:t xml:space="preserve"> answers with another pair, before taking feedback as a class. Possible responses could include:</w:t>
            </w:r>
          </w:p>
        </w:tc>
      </w:tr>
    </w:tbl>
    <w:p w:rsidR="00BE383B" w:rsidRPr="00FA5327" w:rsidRDefault="00BE383B" w:rsidP="00BE383B">
      <w:pPr>
        <w:pStyle w:val="Bodyindentlist"/>
        <w:numPr>
          <w:ilvl w:val="0"/>
          <w:numId w:val="0"/>
        </w:numPr>
        <w:tabs>
          <w:tab w:val="clear" w:pos="2268"/>
          <w:tab w:val="left" w:pos="2495"/>
        </w:tabs>
        <w:ind w:left="2495" w:hanging="510"/>
        <w:rPr>
          <w:sz w:val="22"/>
          <w:szCs w:val="22"/>
        </w:rPr>
      </w:pPr>
      <w:r w:rsidRPr="00FA5327">
        <w:rPr>
          <w:b/>
          <w:sz w:val="22"/>
          <w:szCs w:val="22"/>
        </w:rPr>
        <w:t>Q10</w:t>
      </w:r>
      <w:r w:rsidRPr="00FA5327">
        <w:rPr>
          <w:sz w:val="22"/>
          <w:szCs w:val="22"/>
        </w:rPr>
        <w:t>:</w:t>
      </w:r>
      <w:r w:rsidRPr="00FA5327">
        <w:rPr>
          <w:sz w:val="22"/>
          <w:szCs w:val="22"/>
        </w:rPr>
        <w:tab/>
        <w:t>Short opening paragraph focuses on writer ‘in situ’, peacefully sitting. The two very short paragraphs draw attention to the mountain and its ‘smile’.</w:t>
      </w:r>
    </w:p>
    <w:p w:rsidR="00BE383B" w:rsidRPr="00FA5327" w:rsidRDefault="00BE383B" w:rsidP="00BE383B">
      <w:pPr>
        <w:pStyle w:val="Bodyindentlist"/>
        <w:numPr>
          <w:ilvl w:val="0"/>
          <w:numId w:val="0"/>
        </w:numPr>
        <w:tabs>
          <w:tab w:val="clear" w:pos="2268"/>
          <w:tab w:val="left" w:pos="2495"/>
        </w:tabs>
        <w:ind w:left="2495" w:right="-113" w:hanging="510"/>
        <w:rPr>
          <w:sz w:val="22"/>
          <w:szCs w:val="22"/>
        </w:rPr>
      </w:pPr>
      <w:r w:rsidRPr="00FA5327">
        <w:rPr>
          <w:b/>
          <w:sz w:val="22"/>
          <w:szCs w:val="22"/>
        </w:rPr>
        <w:t>Q11</w:t>
      </w:r>
      <w:r w:rsidRPr="00FA5327">
        <w:rPr>
          <w:sz w:val="22"/>
          <w:szCs w:val="22"/>
        </w:rPr>
        <w:t>:</w:t>
      </w:r>
      <w:r w:rsidRPr="00FA5327">
        <w:rPr>
          <w:sz w:val="22"/>
          <w:szCs w:val="22"/>
        </w:rPr>
        <w:tab/>
        <w:t xml:space="preserve">The repeated ‘I am...’ at the start suggests certainty and calm; the repetition of ‘smiles’ and ‘smiling’ shows the contrast and bookends the mid-part and end of the description. </w:t>
      </w:r>
    </w:p>
    <w:p w:rsidR="00BE383B" w:rsidRPr="00FA5327" w:rsidRDefault="00BE383B" w:rsidP="00BE383B">
      <w:pPr>
        <w:pStyle w:val="Bodyindentlist"/>
        <w:numPr>
          <w:ilvl w:val="0"/>
          <w:numId w:val="0"/>
        </w:numPr>
        <w:tabs>
          <w:tab w:val="clear" w:pos="2268"/>
          <w:tab w:val="left" w:pos="2495"/>
        </w:tabs>
        <w:ind w:left="2495" w:hanging="510"/>
        <w:rPr>
          <w:sz w:val="22"/>
          <w:szCs w:val="22"/>
        </w:rPr>
      </w:pPr>
      <w:r w:rsidRPr="00FA5327">
        <w:rPr>
          <w:b/>
          <w:sz w:val="22"/>
          <w:szCs w:val="22"/>
        </w:rPr>
        <w:t>Q12</w:t>
      </w:r>
      <w:r w:rsidRPr="00FA5327">
        <w:rPr>
          <w:sz w:val="22"/>
          <w:szCs w:val="22"/>
        </w:rPr>
        <w:t>:</w:t>
      </w:r>
      <w:r w:rsidRPr="00FA5327">
        <w:rPr>
          <w:sz w:val="22"/>
          <w:szCs w:val="22"/>
        </w:rPr>
        <w:tab/>
        <w:t>The time connectives tell us the order (</w:t>
      </w:r>
      <w:proofErr w:type="gramStart"/>
      <w:r w:rsidRPr="00FA5327">
        <w:rPr>
          <w:sz w:val="22"/>
          <w:szCs w:val="22"/>
        </w:rPr>
        <w:t>‘At</w:t>
      </w:r>
      <w:proofErr w:type="gramEnd"/>
      <w:r w:rsidRPr="00FA5327">
        <w:rPr>
          <w:sz w:val="22"/>
          <w:szCs w:val="22"/>
        </w:rPr>
        <w:t xml:space="preserve"> first ... In a few minutes ... soon ... Now’). But there are also references back to things – for example, the use of the definite article ‘the’ tells us the ‘patch of blue sky’ has been mentioned earlier.</w:t>
      </w:r>
    </w:p>
    <w:p w:rsidR="00BE383B" w:rsidRPr="00FC6AF8" w:rsidRDefault="00BE383B" w:rsidP="00BE383B">
      <w:pPr>
        <w:pStyle w:val="Ahead"/>
        <w:spacing w:before="240"/>
      </w:pPr>
      <w:r w:rsidRPr="00FC6AF8">
        <w:t>Apply the skills</w:t>
      </w:r>
    </w:p>
    <w:p w:rsidR="00BE383B" w:rsidRPr="00FA5327" w:rsidRDefault="00BE383B" w:rsidP="00FA5327">
      <w:pPr>
        <w:pStyle w:val="Bodyindent"/>
        <w:spacing w:after="160"/>
        <w:rPr>
          <w:rFonts w:ascii="Book Antiqua" w:hAnsi="Book Antiqua"/>
          <w:sz w:val="22"/>
          <w:szCs w:val="22"/>
        </w:rPr>
      </w:pPr>
      <w:r w:rsidRPr="00FA5327">
        <w:rPr>
          <w:rFonts w:ascii="Book Antiqua" w:hAnsi="Book Antiqua"/>
          <w:sz w:val="22"/>
          <w:szCs w:val="22"/>
        </w:rPr>
        <w:t xml:space="preserve">For the main task, allow at least five to six minutes to plan the structure of </w:t>
      </w:r>
      <w:r w:rsidR="00FA5327">
        <w:rPr>
          <w:rFonts w:ascii="Book Antiqua" w:hAnsi="Book Antiqua"/>
          <w:sz w:val="22"/>
          <w:szCs w:val="22"/>
        </w:rPr>
        <w:t>your</w:t>
      </w:r>
      <w:r w:rsidRPr="00FA5327">
        <w:rPr>
          <w:rFonts w:ascii="Book Antiqua" w:hAnsi="Book Antiqua"/>
          <w:sz w:val="22"/>
          <w:szCs w:val="22"/>
        </w:rPr>
        <w:t xml:space="preserve"> piece before </w:t>
      </w:r>
      <w:proofErr w:type="spellStart"/>
      <w:r w:rsidR="00FA5327">
        <w:rPr>
          <w:rFonts w:ascii="Book Antiqua" w:hAnsi="Book Antiqua"/>
          <w:sz w:val="22"/>
          <w:szCs w:val="22"/>
        </w:rPr>
        <w:t>you</w:t>
      </w:r>
      <w:r w:rsidRPr="00FA5327">
        <w:rPr>
          <w:rFonts w:ascii="Book Antiqua" w:hAnsi="Book Antiqua"/>
          <w:sz w:val="22"/>
          <w:szCs w:val="22"/>
        </w:rPr>
        <w:t>begin</w:t>
      </w:r>
      <w:proofErr w:type="spellEnd"/>
      <w:r w:rsidRPr="00FA5327">
        <w:rPr>
          <w:rFonts w:ascii="Book Antiqua" w:hAnsi="Book Antiqua"/>
          <w:sz w:val="22"/>
          <w:szCs w:val="22"/>
        </w:rPr>
        <w:t xml:space="preserve"> (</w:t>
      </w:r>
      <w:r w:rsidRPr="00FA5327">
        <w:rPr>
          <w:rFonts w:ascii="Book Antiqua" w:hAnsi="Book Antiqua"/>
          <w:b/>
          <w:sz w:val="22"/>
          <w:szCs w:val="22"/>
        </w:rPr>
        <w:t>Q13</w:t>
      </w:r>
      <w:r w:rsidRPr="00FA5327">
        <w:rPr>
          <w:rFonts w:ascii="Book Antiqua" w:hAnsi="Book Antiqua"/>
          <w:sz w:val="22"/>
          <w:szCs w:val="22"/>
        </w:rPr>
        <w:t xml:space="preserve">). Then, allow a further 15 minutes for the students to draft </w:t>
      </w:r>
      <w:r w:rsidR="00FA5327">
        <w:rPr>
          <w:rFonts w:ascii="Book Antiqua" w:hAnsi="Book Antiqua"/>
          <w:sz w:val="22"/>
          <w:szCs w:val="22"/>
        </w:rPr>
        <w:t>your</w:t>
      </w:r>
      <w:r w:rsidRPr="00FA5327">
        <w:rPr>
          <w:rFonts w:ascii="Book Antiqua" w:hAnsi="Book Antiqua"/>
          <w:sz w:val="22"/>
          <w:szCs w:val="22"/>
        </w:rPr>
        <w:t xml:space="preserve"> description (</w:t>
      </w:r>
      <w:r w:rsidRPr="00FA5327">
        <w:rPr>
          <w:rFonts w:ascii="Book Antiqua" w:hAnsi="Book Antiqua"/>
          <w:b/>
          <w:sz w:val="22"/>
          <w:szCs w:val="22"/>
        </w:rPr>
        <w:t>Q14</w:t>
      </w:r>
      <w:r w:rsidRPr="00FA5327">
        <w:rPr>
          <w:rFonts w:ascii="Book Antiqua" w:hAnsi="Book Antiqua"/>
          <w:sz w:val="22"/>
          <w:szCs w:val="22"/>
        </w:rPr>
        <w:t xml:space="preserve">). Draw attention to the </w:t>
      </w:r>
      <w:r w:rsidRPr="00FA5327">
        <w:rPr>
          <w:rFonts w:ascii="Book Antiqua" w:hAnsi="Book Antiqua"/>
          <w:b/>
          <w:sz w:val="22"/>
          <w:szCs w:val="22"/>
        </w:rPr>
        <w:t xml:space="preserve">Checklist for success </w:t>
      </w:r>
      <w:r w:rsidRPr="00FA5327">
        <w:rPr>
          <w:rFonts w:ascii="Book Antiqua" w:hAnsi="Book Antiqua"/>
          <w:sz w:val="22"/>
          <w:szCs w:val="22"/>
        </w:rPr>
        <w:t>on page 261.</w:t>
      </w:r>
      <w:r w:rsidR="00FA5327">
        <w:rPr>
          <w:rFonts w:ascii="Book Antiqua" w:hAnsi="Book Antiqua"/>
          <w:sz w:val="22"/>
          <w:szCs w:val="22"/>
        </w:rPr>
        <w:t>You</w:t>
      </w:r>
      <w:r w:rsidRPr="00FA5327">
        <w:rPr>
          <w:rFonts w:ascii="Book Antiqua" w:hAnsi="Book Antiqua"/>
          <w:sz w:val="22"/>
          <w:szCs w:val="22"/>
        </w:rPr>
        <w:t>could complete the piece as a homework task.</w:t>
      </w:r>
    </w:p>
    <w:p w:rsidR="00BE383B" w:rsidRPr="00FA5327" w:rsidRDefault="00BE383B" w:rsidP="00C67FFB">
      <w:pPr>
        <w:pStyle w:val="Bodyindent"/>
        <w:rPr>
          <w:rFonts w:ascii="Book Antiqua" w:hAnsi="Book Antiqua"/>
          <w:sz w:val="22"/>
          <w:szCs w:val="22"/>
        </w:rPr>
      </w:pPr>
      <w:r w:rsidRPr="00FA5327">
        <w:rPr>
          <w:rFonts w:ascii="Book Antiqua" w:hAnsi="Book Antiqua"/>
          <w:sz w:val="22"/>
          <w:szCs w:val="22"/>
        </w:rPr>
        <w:t xml:space="preserve">Allow two to three minutes to explain to each other the importance of considering structure when writing a description. Then, using the </w:t>
      </w:r>
      <w:r w:rsidRPr="00FA5327">
        <w:rPr>
          <w:rFonts w:ascii="Book Antiqua" w:hAnsi="Book Antiqua"/>
          <w:b/>
          <w:sz w:val="22"/>
          <w:szCs w:val="22"/>
        </w:rPr>
        <w:t>Check your progress</w:t>
      </w:r>
      <w:r w:rsidRPr="00FA5327">
        <w:rPr>
          <w:rFonts w:ascii="Book Antiqua" w:hAnsi="Book Antiqua"/>
          <w:sz w:val="22"/>
          <w:szCs w:val="22"/>
        </w:rPr>
        <w:t xml:space="preserve"> outcomes, ask them to make </w:t>
      </w:r>
      <w:r w:rsidR="00FA5327">
        <w:rPr>
          <w:rFonts w:ascii="Book Antiqua" w:hAnsi="Book Antiqua"/>
          <w:sz w:val="22"/>
          <w:szCs w:val="22"/>
        </w:rPr>
        <w:t>your</w:t>
      </w:r>
      <w:r w:rsidRPr="00FA5327">
        <w:rPr>
          <w:rFonts w:ascii="Book Antiqua" w:hAnsi="Book Antiqua"/>
          <w:sz w:val="22"/>
          <w:szCs w:val="22"/>
        </w:rPr>
        <w:t xml:space="preserve"> own evaluation of what </w:t>
      </w:r>
      <w:r w:rsidR="00FA5327">
        <w:rPr>
          <w:rFonts w:ascii="Book Antiqua" w:hAnsi="Book Antiqua"/>
          <w:sz w:val="22"/>
          <w:szCs w:val="22"/>
        </w:rPr>
        <w:t>you</w:t>
      </w:r>
      <w:r w:rsidR="00C67FFB">
        <w:rPr>
          <w:rFonts w:ascii="Book Antiqua" w:hAnsi="Book Antiqua"/>
          <w:sz w:val="22"/>
          <w:szCs w:val="22"/>
        </w:rPr>
        <w:t xml:space="preserve"> </w:t>
      </w:r>
      <w:r w:rsidRPr="00FA5327">
        <w:rPr>
          <w:rFonts w:ascii="Book Antiqua" w:hAnsi="Book Antiqua"/>
          <w:sz w:val="22"/>
          <w:szCs w:val="22"/>
        </w:rPr>
        <w:t xml:space="preserve">have achieved in the lesson. Were there any specific aspects </w:t>
      </w:r>
      <w:r w:rsidR="00FA5327">
        <w:rPr>
          <w:rFonts w:ascii="Book Antiqua" w:hAnsi="Book Antiqua"/>
          <w:sz w:val="22"/>
          <w:szCs w:val="22"/>
        </w:rPr>
        <w:t>you</w:t>
      </w:r>
      <w:r w:rsidR="00C67FFB">
        <w:rPr>
          <w:rFonts w:ascii="Book Antiqua" w:hAnsi="Book Antiqua"/>
          <w:sz w:val="22"/>
          <w:szCs w:val="22"/>
        </w:rPr>
        <w:t xml:space="preserve"> </w:t>
      </w:r>
      <w:r w:rsidRPr="00FA5327">
        <w:rPr>
          <w:rFonts w:ascii="Book Antiqua" w:hAnsi="Book Antiqua"/>
          <w:sz w:val="22"/>
          <w:szCs w:val="22"/>
        </w:rPr>
        <w:t xml:space="preserve">struggled with? If so, how could </w:t>
      </w:r>
      <w:r w:rsidR="00FA5327">
        <w:rPr>
          <w:rFonts w:ascii="Book Antiqua" w:hAnsi="Book Antiqua"/>
          <w:sz w:val="22"/>
          <w:szCs w:val="22"/>
        </w:rPr>
        <w:t>you</w:t>
      </w:r>
      <w:r w:rsidR="00C67FFB">
        <w:rPr>
          <w:rFonts w:ascii="Book Antiqua" w:hAnsi="Book Antiqua"/>
          <w:sz w:val="22"/>
          <w:szCs w:val="22"/>
        </w:rPr>
        <w:t xml:space="preserve"> </w:t>
      </w:r>
      <w:r w:rsidRPr="00FA5327">
        <w:rPr>
          <w:rFonts w:ascii="Book Antiqua" w:hAnsi="Book Antiqua"/>
          <w:sz w:val="22"/>
          <w:szCs w:val="22"/>
        </w:rPr>
        <w:t>tackle them?</w:t>
      </w:r>
    </w:p>
    <w:sectPr w:rsidR="00BE383B" w:rsidRPr="00FA5327" w:rsidSect="0094731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1" w:rsidRDefault="00324F11" w:rsidP="00E51365">
      <w:pPr>
        <w:spacing w:after="0" w:line="240" w:lineRule="auto"/>
      </w:pPr>
      <w:r>
        <w:separator/>
      </w:r>
    </w:p>
  </w:endnote>
  <w:endnote w:type="continuationSeparator" w:id="0">
    <w:p w:rsidR="00324F11" w:rsidRDefault="00324F11" w:rsidP="00E513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 Dingbats">
    <w:panose1 w:val="00000000000000000000"/>
    <w:charset w:val="02"/>
    <w:family w:val="auto"/>
    <w:notTrueType/>
    <w:pitch w:val="variable"/>
    <w:sig w:usb0="00000000" w:usb1="00000000" w:usb2="0001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HelveticaNeueLT Com 57 C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1" w:rsidRDefault="00324F11" w:rsidP="00E51365">
      <w:pPr>
        <w:spacing w:after="0" w:line="240" w:lineRule="auto"/>
      </w:pPr>
      <w:r>
        <w:separator/>
      </w:r>
    </w:p>
  </w:footnote>
  <w:footnote w:type="continuationSeparator" w:id="0">
    <w:p w:rsidR="00324F11" w:rsidRDefault="00324F11" w:rsidP="00E513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3AE46A3C"/>
    <w:multiLevelType w:val="hybridMultilevel"/>
    <w:tmpl w:val="A4D27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E4D7386"/>
    <w:multiLevelType w:val="hybridMultilevel"/>
    <w:tmpl w:val="D99A6C7C"/>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F82BAB"/>
    <w:multiLevelType w:val="hybridMultilevel"/>
    <w:tmpl w:val="15A6F920"/>
    <w:lvl w:ilvl="0" w:tplc="FC4EC1DC">
      <w:start w:val="1"/>
      <w:numFmt w:val="bullet"/>
      <w:pStyle w:val="Bodylist"/>
      <w:lvlText w:val="•"/>
      <w:lvlJc w:val="left"/>
      <w:pPr>
        <w:ind w:left="2160"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B653AE"/>
    <w:multiLevelType w:val="hybridMultilevel"/>
    <w:tmpl w:val="4AF4D0E6"/>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C84A7B7C">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lvlOverride w:ilvl="0">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5372C"/>
    <w:rsid w:val="00000B46"/>
    <w:rsid w:val="00007040"/>
    <w:rsid w:val="00030236"/>
    <w:rsid w:val="00032009"/>
    <w:rsid w:val="00072949"/>
    <w:rsid w:val="00080FBD"/>
    <w:rsid w:val="000A26CC"/>
    <w:rsid w:val="000B2C00"/>
    <w:rsid w:val="000B6C88"/>
    <w:rsid w:val="000D3E3C"/>
    <w:rsid w:val="000F6DE9"/>
    <w:rsid w:val="00107525"/>
    <w:rsid w:val="0013241F"/>
    <w:rsid w:val="00166F7C"/>
    <w:rsid w:val="00172EB7"/>
    <w:rsid w:val="00177258"/>
    <w:rsid w:val="00177FD6"/>
    <w:rsid w:val="00184B7D"/>
    <w:rsid w:val="001B7423"/>
    <w:rsid w:val="001D48B2"/>
    <w:rsid w:val="001D5E12"/>
    <w:rsid w:val="001E3386"/>
    <w:rsid w:val="001E7366"/>
    <w:rsid w:val="002A50DC"/>
    <w:rsid w:val="002B14E5"/>
    <w:rsid w:val="002B38E7"/>
    <w:rsid w:val="002B4FBA"/>
    <w:rsid w:val="002B5A22"/>
    <w:rsid w:val="002D6491"/>
    <w:rsid w:val="003023E4"/>
    <w:rsid w:val="003046B4"/>
    <w:rsid w:val="00307586"/>
    <w:rsid w:val="00324F11"/>
    <w:rsid w:val="00325A61"/>
    <w:rsid w:val="00327571"/>
    <w:rsid w:val="0033152E"/>
    <w:rsid w:val="00331DF6"/>
    <w:rsid w:val="00334272"/>
    <w:rsid w:val="003575BA"/>
    <w:rsid w:val="003763C6"/>
    <w:rsid w:val="0038368D"/>
    <w:rsid w:val="003B0EB6"/>
    <w:rsid w:val="003C0B3E"/>
    <w:rsid w:val="003D7177"/>
    <w:rsid w:val="003F4415"/>
    <w:rsid w:val="003F52DC"/>
    <w:rsid w:val="004101F1"/>
    <w:rsid w:val="0041779D"/>
    <w:rsid w:val="00431B38"/>
    <w:rsid w:val="004501BE"/>
    <w:rsid w:val="004515D1"/>
    <w:rsid w:val="00452676"/>
    <w:rsid w:val="004558B1"/>
    <w:rsid w:val="00465A1A"/>
    <w:rsid w:val="00473E06"/>
    <w:rsid w:val="00495B47"/>
    <w:rsid w:val="004B018A"/>
    <w:rsid w:val="004E29F2"/>
    <w:rsid w:val="00507A0D"/>
    <w:rsid w:val="0051067C"/>
    <w:rsid w:val="005254C7"/>
    <w:rsid w:val="00536A94"/>
    <w:rsid w:val="00544B58"/>
    <w:rsid w:val="00564CA7"/>
    <w:rsid w:val="00580925"/>
    <w:rsid w:val="0058498E"/>
    <w:rsid w:val="005879FF"/>
    <w:rsid w:val="005B081D"/>
    <w:rsid w:val="005B1829"/>
    <w:rsid w:val="005B6067"/>
    <w:rsid w:val="005B737F"/>
    <w:rsid w:val="005C2B9A"/>
    <w:rsid w:val="005F2FF2"/>
    <w:rsid w:val="005F70AA"/>
    <w:rsid w:val="006005C5"/>
    <w:rsid w:val="00676315"/>
    <w:rsid w:val="006768E2"/>
    <w:rsid w:val="00680BA8"/>
    <w:rsid w:val="006C2CBF"/>
    <w:rsid w:val="006C3675"/>
    <w:rsid w:val="006E0E8C"/>
    <w:rsid w:val="006F4ED7"/>
    <w:rsid w:val="00704BE0"/>
    <w:rsid w:val="00706426"/>
    <w:rsid w:val="007132B0"/>
    <w:rsid w:val="007234E2"/>
    <w:rsid w:val="00725E01"/>
    <w:rsid w:val="007414CE"/>
    <w:rsid w:val="007562F2"/>
    <w:rsid w:val="007620A0"/>
    <w:rsid w:val="007745B1"/>
    <w:rsid w:val="007762CD"/>
    <w:rsid w:val="007762D8"/>
    <w:rsid w:val="0078068B"/>
    <w:rsid w:val="007901E6"/>
    <w:rsid w:val="007917D6"/>
    <w:rsid w:val="007963BB"/>
    <w:rsid w:val="007A0513"/>
    <w:rsid w:val="007A7A2B"/>
    <w:rsid w:val="007B6463"/>
    <w:rsid w:val="007D6E2A"/>
    <w:rsid w:val="007E292B"/>
    <w:rsid w:val="007E6CB3"/>
    <w:rsid w:val="007F04E1"/>
    <w:rsid w:val="0080276B"/>
    <w:rsid w:val="00810AE8"/>
    <w:rsid w:val="00826927"/>
    <w:rsid w:val="00840130"/>
    <w:rsid w:val="00853C5B"/>
    <w:rsid w:val="00855DA4"/>
    <w:rsid w:val="0087495A"/>
    <w:rsid w:val="008953DA"/>
    <w:rsid w:val="008A433D"/>
    <w:rsid w:val="008C6BC9"/>
    <w:rsid w:val="008E2C0C"/>
    <w:rsid w:val="008F560A"/>
    <w:rsid w:val="009067D7"/>
    <w:rsid w:val="00910552"/>
    <w:rsid w:val="009105E1"/>
    <w:rsid w:val="00910F53"/>
    <w:rsid w:val="00911BFB"/>
    <w:rsid w:val="0092078F"/>
    <w:rsid w:val="00922DD8"/>
    <w:rsid w:val="00937940"/>
    <w:rsid w:val="00941A2B"/>
    <w:rsid w:val="00946B8D"/>
    <w:rsid w:val="00947319"/>
    <w:rsid w:val="0095523C"/>
    <w:rsid w:val="00966C9D"/>
    <w:rsid w:val="0097089D"/>
    <w:rsid w:val="00985C01"/>
    <w:rsid w:val="0099351C"/>
    <w:rsid w:val="00993F71"/>
    <w:rsid w:val="00996B31"/>
    <w:rsid w:val="009A69DD"/>
    <w:rsid w:val="009D7913"/>
    <w:rsid w:val="00A14D72"/>
    <w:rsid w:val="00A20193"/>
    <w:rsid w:val="00A21635"/>
    <w:rsid w:val="00A44C47"/>
    <w:rsid w:val="00A45605"/>
    <w:rsid w:val="00A60D67"/>
    <w:rsid w:val="00A73A56"/>
    <w:rsid w:val="00A850BA"/>
    <w:rsid w:val="00A954CE"/>
    <w:rsid w:val="00AB20FE"/>
    <w:rsid w:val="00AD7835"/>
    <w:rsid w:val="00AE39AC"/>
    <w:rsid w:val="00AF1156"/>
    <w:rsid w:val="00B12CEB"/>
    <w:rsid w:val="00B400B5"/>
    <w:rsid w:val="00B46858"/>
    <w:rsid w:val="00B8349A"/>
    <w:rsid w:val="00B86D5A"/>
    <w:rsid w:val="00B877FD"/>
    <w:rsid w:val="00B92CAB"/>
    <w:rsid w:val="00B96C63"/>
    <w:rsid w:val="00BC4758"/>
    <w:rsid w:val="00BD4232"/>
    <w:rsid w:val="00BE383B"/>
    <w:rsid w:val="00BE6131"/>
    <w:rsid w:val="00BE7BF4"/>
    <w:rsid w:val="00BF7F93"/>
    <w:rsid w:val="00C030B1"/>
    <w:rsid w:val="00C050CF"/>
    <w:rsid w:val="00C15CC6"/>
    <w:rsid w:val="00C2078C"/>
    <w:rsid w:val="00C253FE"/>
    <w:rsid w:val="00C31FFA"/>
    <w:rsid w:val="00C67FFB"/>
    <w:rsid w:val="00C73263"/>
    <w:rsid w:val="00C80B6A"/>
    <w:rsid w:val="00CD102B"/>
    <w:rsid w:val="00CE0DC2"/>
    <w:rsid w:val="00D17AE6"/>
    <w:rsid w:val="00D20778"/>
    <w:rsid w:val="00D26973"/>
    <w:rsid w:val="00D55E36"/>
    <w:rsid w:val="00D6084F"/>
    <w:rsid w:val="00D60EF4"/>
    <w:rsid w:val="00D71601"/>
    <w:rsid w:val="00D760A6"/>
    <w:rsid w:val="00D9025E"/>
    <w:rsid w:val="00D90689"/>
    <w:rsid w:val="00D91B74"/>
    <w:rsid w:val="00D91EF9"/>
    <w:rsid w:val="00D94435"/>
    <w:rsid w:val="00DA5F2A"/>
    <w:rsid w:val="00DE2892"/>
    <w:rsid w:val="00DF4774"/>
    <w:rsid w:val="00E16CB6"/>
    <w:rsid w:val="00E25522"/>
    <w:rsid w:val="00E35EB7"/>
    <w:rsid w:val="00E4204D"/>
    <w:rsid w:val="00E43CFD"/>
    <w:rsid w:val="00E44C66"/>
    <w:rsid w:val="00E51365"/>
    <w:rsid w:val="00E83771"/>
    <w:rsid w:val="00E84410"/>
    <w:rsid w:val="00E8451F"/>
    <w:rsid w:val="00E85E5D"/>
    <w:rsid w:val="00E94262"/>
    <w:rsid w:val="00EC23D5"/>
    <w:rsid w:val="00EC584B"/>
    <w:rsid w:val="00ED644C"/>
    <w:rsid w:val="00EF576A"/>
    <w:rsid w:val="00F02F2F"/>
    <w:rsid w:val="00F14B50"/>
    <w:rsid w:val="00F235F6"/>
    <w:rsid w:val="00F34C1D"/>
    <w:rsid w:val="00F5372C"/>
    <w:rsid w:val="00F76161"/>
    <w:rsid w:val="00F84130"/>
    <w:rsid w:val="00F96285"/>
    <w:rsid w:val="00FA5327"/>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9458">
      <o:colormenu v:ext="edit" strokecolor="red"/>
    </o:shapedefaults>
    <o:shapelayout v:ext="edit">
      <o:idmap v:ext="edit" data="1"/>
      <o:rules v:ext="edit">
        <o:r id="V:Rule5" type="connector" idref="#_x0000_s1030"/>
        <o:r id="V:Rule6" type="connector" idref="#_x0000_s1038"/>
        <o:r id="V:Rule7" type="connector" idref="#_x0000_s1037"/>
        <o:r id="V:Rule10" type="connector" idref="#_x0000_s1040"/>
        <o:r id="V:Rule11"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72C"/>
    <w:rPr>
      <w:color w:val="0000FF"/>
      <w:u w:val="single"/>
    </w:rPr>
  </w:style>
  <w:style w:type="paragraph" w:styleId="Header">
    <w:name w:val="header"/>
    <w:basedOn w:val="Normal"/>
    <w:link w:val="HeaderChar"/>
    <w:uiPriority w:val="99"/>
    <w:semiHidden/>
    <w:unhideWhenUsed/>
    <w:rsid w:val="00E5136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51365"/>
  </w:style>
  <w:style w:type="paragraph" w:styleId="Footer">
    <w:name w:val="footer"/>
    <w:basedOn w:val="Normal"/>
    <w:link w:val="FooterChar"/>
    <w:uiPriority w:val="99"/>
    <w:semiHidden/>
    <w:unhideWhenUsed/>
    <w:rsid w:val="00E5136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51365"/>
  </w:style>
  <w:style w:type="character" w:styleId="FollowedHyperlink">
    <w:name w:val="FollowedHyperlink"/>
    <w:basedOn w:val="DefaultParagraphFont"/>
    <w:uiPriority w:val="99"/>
    <w:semiHidden/>
    <w:unhideWhenUsed/>
    <w:rsid w:val="0058498E"/>
    <w:rPr>
      <w:color w:val="800080" w:themeColor="followedHyperlink"/>
      <w:u w:val="single"/>
    </w:rPr>
  </w:style>
  <w:style w:type="paragraph" w:styleId="ListParagraph">
    <w:name w:val="List Paragraph"/>
    <w:basedOn w:val="Normal"/>
    <w:uiPriority w:val="34"/>
    <w:qFormat/>
    <w:rsid w:val="00F235F6"/>
    <w:pPr>
      <w:ind w:left="720"/>
      <w:contextualSpacing/>
    </w:pPr>
  </w:style>
  <w:style w:type="paragraph" w:customStyle="1" w:styleId="Bodyindent">
    <w:name w:val="Body indent"/>
    <w:basedOn w:val="PlainText"/>
    <w:rsid w:val="004558B1"/>
  </w:style>
  <w:style w:type="paragraph" w:customStyle="1" w:styleId="Bodyindentlist">
    <w:name w:val="Body indent list"/>
    <w:basedOn w:val="Bodyindent"/>
    <w:uiPriority w:val="99"/>
    <w:rsid w:val="004558B1"/>
    <w:pPr>
      <w:numPr>
        <w:ilvl w:val="2"/>
        <w:numId w:val="1"/>
      </w:numPr>
      <w:tabs>
        <w:tab w:val="left" w:pos="2268"/>
      </w:tabs>
      <w:spacing w:before="60" w:after="60" w:line="240" w:lineRule="exact"/>
      <w:ind w:left="2268" w:hanging="283"/>
    </w:pPr>
    <w:rPr>
      <w:rFonts w:ascii="Book Antiqua" w:eastAsia="Cambria" w:hAnsi="Book Antiqua" w:cs="Times New Roman"/>
      <w:sz w:val="20"/>
    </w:rPr>
  </w:style>
  <w:style w:type="paragraph" w:styleId="PlainText">
    <w:name w:val="Plain Text"/>
    <w:basedOn w:val="Normal"/>
    <w:link w:val="PlainTextChar"/>
    <w:uiPriority w:val="99"/>
    <w:semiHidden/>
    <w:unhideWhenUsed/>
    <w:rsid w:val="004558B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4558B1"/>
    <w:rPr>
      <w:rFonts w:ascii="Consolas" w:hAnsi="Consolas"/>
      <w:sz w:val="21"/>
      <w:szCs w:val="21"/>
    </w:rPr>
  </w:style>
  <w:style w:type="paragraph" w:customStyle="1" w:styleId="Extra">
    <w:name w:val="Extra ..."/>
    <w:basedOn w:val="Normal"/>
    <w:rsid w:val="006C3675"/>
    <w:pPr>
      <w:spacing w:before="120" w:after="120" w:line="240" w:lineRule="exact"/>
    </w:pPr>
    <w:rPr>
      <w:rFonts w:ascii="Arial" w:eastAsia="Cambria" w:hAnsi="Arial" w:cs="Times New Roman"/>
      <w:sz w:val="20"/>
      <w:szCs w:val="21"/>
    </w:rPr>
  </w:style>
  <w:style w:type="paragraph" w:customStyle="1" w:styleId="DLOhead">
    <w:name w:val="DLO head"/>
    <w:basedOn w:val="PlainText"/>
    <w:uiPriority w:val="99"/>
    <w:rsid w:val="00C253FE"/>
    <w:pPr>
      <w:spacing w:before="100" w:after="60" w:line="280" w:lineRule="exact"/>
    </w:pPr>
    <w:rPr>
      <w:rFonts w:ascii="Arial Bold" w:eastAsia="Cambria" w:hAnsi="Arial Bold" w:cs="Times New Roman"/>
      <w:color w:val="404040"/>
    </w:rPr>
  </w:style>
  <w:style w:type="paragraph" w:customStyle="1" w:styleId="AOhead">
    <w:name w:val="AO head"/>
    <w:basedOn w:val="Normal"/>
    <w:rsid w:val="00C253FE"/>
    <w:pPr>
      <w:tabs>
        <w:tab w:val="left" w:pos="458"/>
      </w:tabs>
      <w:spacing w:after="80" w:line="240" w:lineRule="auto"/>
    </w:pPr>
    <w:rPr>
      <w:rFonts w:ascii="Arial" w:eastAsia="Cambria" w:hAnsi="Arial" w:cs="Times New Roman"/>
      <w:b/>
      <w:sz w:val="18"/>
      <w:szCs w:val="24"/>
    </w:rPr>
  </w:style>
  <w:style w:type="paragraph" w:customStyle="1" w:styleId="AOtitle">
    <w:name w:val="AO title"/>
    <w:basedOn w:val="Normal"/>
    <w:rsid w:val="00C253FE"/>
    <w:pPr>
      <w:widowControl w:val="0"/>
      <w:autoSpaceDE w:val="0"/>
      <w:autoSpaceDN w:val="0"/>
      <w:adjustRightInd w:val="0"/>
      <w:spacing w:after="60" w:line="210" w:lineRule="exact"/>
      <w:ind w:left="454" w:hanging="454"/>
    </w:pPr>
    <w:rPr>
      <w:rFonts w:ascii="Arial" w:eastAsia="Times New Roman" w:hAnsi="Arial" w:cs="HelveticaNeueLT Com 57 Cn"/>
      <w:color w:val="1A1919"/>
      <w:sz w:val="18"/>
      <w:szCs w:val="20"/>
    </w:rPr>
  </w:style>
  <w:style w:type="paragraph" w:customStyle="1" w:styleId="DLO">
    <w:name w:val="DLO"/>
    <w:basedOn w:val="PlainText"/>
    <w:uiPriority w:val="99"/>
    <w:rsid w:val="00C253FE"/>
    <w:pPr>
      <w:numPr>
        <w:numId w:val="4"/>
      </w:numPr>
      <w:spacing w:before="60" w:after="60" w:line="210" w:lineRule="exact"/>
    </w:pPr>
    <w:rPr>
      <w:rFonts w:ascii="Arial" w:eastAsia="Cambria" w:hAnsi="Arial" w:cs="Times New Roman"/>
      <w:sz w:val="18"/>
    </w:rPr>
  </w:style>
  <w:style w:type="paragraph" w:customStyle="1" w:styleId="Bodylist">
    <w:name w:val="Body list"/>
    <w:basedOn w:val="Bodyindent"/>
    <w:uiPriority w:val="99"/>
    <w:rsid w:val="00C253FE"/>
    <w:pPr>
      <w:numPr>
        <w:numId w:val="3"/>
      </w:numPr>
      <w:spacing w:before="60" w:after="60" w:line="250" w:lineRule="exact"/>
      <w:ind w:left="284" w:hanging="284"/>
    </w:pPr>
    <w:rPr>
      <w:rFonts w:ascii="Book Antiqua" w:eastAsia="Cambria" w:hAnsi="Book Antiqua" w:cs="Times New Roman"/>
      <w:sz w:val="20"/>
    </w:rPr>
  </w:style>
  <w:style w:type="paragraph" w:customStyle="1" w:styleId="Ahead">
    <w:name w:val="A head"/>
    <w:basedOn w:val="PlainText"/>
    <w:uiPriority w:val="99"/>
    <w:rsid w:val="007D6E2A"/>
    <w:pPr>
      <w:keepNext/>
      <w:spacing w:before="320"/>
      <w:ind w:left="1985"/>
    </w:pPr>
    <w:rPr>
      <w:rFonts w:ascii="Arial" w:eastAsia="Cambria" w:hAnsi="Arial" w:cs="Times New Roman"/>
      <w:b/>
      <w:sz w:val="36"/>
    </w:rPr>
  </w:style>
  <w:style w:type="paragraph" w:customStyle="1" w:styleId="Bodyfullout">
    <w:name w:val="Body full out"/>
    <w:basedOn w:val="Bodyindent"/>
    <w:uiPriority w:val="99"/>
    <w:rsid w:val="001B7423"/>
    <w:pPr>
      <w:spacing w:before="60" w:after="120"/>
      <w:ind w:left="-57"/>
    </w:pPr>
    <w:rPr>
      <w:rFonts w:ascii="Book Antiqua" w:eastAsia="Cambria" w:hAnsi="Book Antiqua" w:cs="Times New Roman"/>
      <w:sz w:val="20"/>
      <w:lang w:val="en-US"/>
    </w:rPr>
  </w:style>
  <w:style w:type="paragraph" w:styleId="BalloonText">
    <w:name w:val="Balloon Text"/>
    <w:basedOn w:val="Normal"/>
    <w:link w:val="BalloonTextChar"/>
    <w:uiPriority w:val="99"/>
    <w:semiHidden/>
    <w:unhideWhenUsed/>
    <w:rsid w:val="00D91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B74"/>
    <w:rPr>
      <w:rFonts w:ascii="Tahoma" w:hAnsi="Tahoma" w:cs="Tahoma"/>
      <w:sz w:val="16"/>
      <w:szCs w:val="16"/>
    </w:rPr>
  </w:style>
  <w:style w:type="paragraph" w:customStyle="1" w:styleId="Actpreline">
    <w:name w:val="Act preline"/>
    <w:basedOn w:val="Bodyindent"/>
    <w:uiPriority w:val="99"/>
    <w:rsid w:val="004B018A"/>
    <w:pPr>
      <w:keepNext/>
      <w:spacing w:line="120" w:lineRule="exact"/>
      <w:ind w:left="1985"/>
    </w:pPr>
    <w:rPr>
      <w:rFonts w:ascii="Book Antiqua" w:eastAsia="Cambria" w:hAnsi="Book Antiqua" w:cs="Times New Roman"/>
      <w:sz w:val="20"/>
    </w:rPr>
  </w:style>
</w:styles>
</file>

<file path=word/webSettings.xml><?xml version="1.0" encoding="utf-8"?>
<w:webSettings xmlns:r="http://schemas.openxmlformats.org/officeDocument/2006/relationships" xmlns:w="http://schemas.openxmlformats.org/wordprocessingml/2006/main">
  <w:divs>
    <w:div w:id="453327258">
      <w:bodyDiv w:val="1"/>
      <w:marLeft w:val="0"/>
      <w:marRight w:val="0"/>
      <w:marTop w:val="0"/>
      <w:marBottom w:val="0"/>
      <w:divBdr>
        <w:top w:val="none" w:sz="0" w:space="0" w:color="auto"/>
        <w:left w:val="none" w:sz="0" w:space="0" w:color="auto"/>
        <w:bottom w:val="none" w:sz="0" w:space="0" w:color="auto"/>
        <w:right w:val="none" w:sz="0" w:space="0" w:color="auto"/>
      </w:divBdr>
    </w:div>
    <w:div w:id="1369723239">
      <w:bodyDiv w:val="1"/>
      <w:marLeft w:val="0"/>
      <w:marRight w:val="0"/>
      <w:marTop w:val="0"/>
      <w:marBottom w:val="0"/>
      <w:divBdr>
        <w:top w:val="none" w:sz="0" w:space="0" w:color="auto"/>
        <w:left w:val="none" w:sz="0" w:space="0" w:color="auto"/>
        <w:bottom w:val="none" w:sz="0" w:space="0" w:color="auto"/>
        <w:right w:val="none" w:sz="0" w:space="0" w:color="auto"/>
      </w:divBdr>
    </w:div>
    <w:div w:id="1766535932">
      <w:bodyDiv w:val="1"/>
      <w:marLeft w:val="0"/>
      <w:marRight w:val="0"/>
      <w:marTop w:val="0"/>
      <w:marBottom w:val="0"/>
      <w:divBdr>
        <w:top w:val="none" w:sz="0" w:space="0" w:color="auto"/>
        <w:left w:val="none" w:sz="0" w:space="0" w:color="auto"/>
        <w:bottom w:val="none" w:sz="0" w:space="0" w:color="auto"/>
        <w:right w:val="none" w:sz="0" w:space="0" w:color="auto"/>
      </w:divBdr>
    </w:div>
    <w:div w:id="20178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2020-05-29T11:39:00Z</dcterms:created>
  <dcterms:modified xsi:type="dcterms:W3CDTF">2020-05-29T12:14:00Z</dcterms:modified>
</cp:coreProperties>
</file>